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74E" w:rsidRDefault="0067274E"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p>
    <w:p w:rsidR="00C12EC1" w:rsidRPr="00FB109B" w:rsidRDefault="00C12EC1"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p>
    <w:p w:rsidR="0067274E" w:rsidRPr="00FB109B" w:rsidRDefault="0067274E"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p>
    <w:p w:rsidR="0067274E" w:rsidRPr="00FB109B" w:rsidRDefault="0067274E"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p>
    <w:p w:rsidR="0067274E" w:rsidRPr="00FB109B" w:rsidRDefault="0067274E"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p>
    <w:p w:rsidR="0067274E" w:rsidRPr="00FB109B" w:rsidRDefault="0067274E"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p>
    <w:p w:rsidR="0067274E" w:rsidRPr="00FB109B" w:rsidRDefault="0067274E"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p>
    <w:p w:rsidR="0067274E" w:rsidRPr="00FB109B" w:rsidRDefault="0067274E"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p>
    <w:p w:rsidR="0022717D" w:rsidRPr="00FB109B" w:rsidRDefault="0022717D"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r w:rsidRPr="00FB109B">
        <w:rPr>
          <w:rFonts w:ascii="Times New Roman" w:hAnsi="Times New Roman" w:cs="Times New Roman"/>
          <w:color w:val="000000" w:themeColor="text1"/>
          <w:sz w:val="24"/>
          <w:szCs w:val="24"/>
          <w:shd w:val="clear" w:color="auto" w:fill="FFFFFF"/>
        </w:rPr>
        <w:t>Graduate Course Discussion Questions.</w:t>
      </w:r>
    </w:p>
    <w:p w:rsidR="0022717D" w:rsidRPr="00FB109B" w:rsidRDefault="0022717D"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r w:rsidRPr="00FB109B">
        <w:rPr>
          <w:rFonts w:ascii="Times New Roman" w:hAnsi="Times New Roman" w:cs="Times New Roman"/>
          <w:color w:val="000000" w:themeColor="text1"/>
          <w:sz w:val="24"/>
          <w:szCs w:val="24"/>
          <w:shd w:val="clear" w:color="auto" w:fill="FFFFFF"/>
        </w:rPr>
        <w:t>Name.</w:t>
      </w:r>
    </w:p>
    <w:p w:rsidR="0022717D" w:rsidRPr="00FB109B" w:rsidRDefault="0022717D"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r w:rsidRPr="00FB109B">
        <w:rPr>
          <w:rFonts w:ascii="Times New Roman" w:hAnsi="Times New Roman" w:cs="Times New Roman"/>
          <w:color w:val="000000" w:themeColor="text1"/>
          <w:sz w:val="24"/>
          <w:szCs w:val="24"/>
          <w:shd w:val="clear" w:color="auto" w:fill="FFFFFF"/>
        </w:rPr>
        <w:t>Institution.’</w:t>
      </w:r>
    </w:p>
    <w:p w:rsidR="0022717D" w:rsidRPr="00FB109B" w:rsidRDefault="0022717D"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r w:rsidRPr="00FB109B">
        <w:rPr>
          <w:rFonts w:ascii="Times New Roman" w:hAnsi="Times New Roman" w:cs="Times New Roman"/>
          <w:color w:val="000000" w:themeColor="text1"/>
          <w:sz w:val="24"/>
          <w:szCs w:val="24"/>
          <w:shd w:val="clear" w:color="auto" w:fill="FFFFFF"/>
        </w:rPr>
        <w:t>Date.</w:t>
      </w:r>
    </w:p>
    <w:p w:rsidR="009C3582" w:rsidRPr="00FB109B" w:rsidRDefault="009C3582"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p>
    <w:p w:rsidR="009C3582" w:rsidRPr="00FB109B" w:rsidRDefault="009C3582"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p>
    <w:p w:rsidR="009C3582" w:rsidRPr="00FB109B" w:rsidRDefault="009C3582"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p>
    <w:p w:rsidR="009C3582" w:rsidRPr="00FB109B" w:rsidRDefault="009C3582"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p>
    <w:p w:rsidR="009C3582" w:rsidRPr="00FB109B" w:rsidRDefault="009C3582"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p>
    <w:p w:rsidR="009C3582" w:rsidRPr="00FB109B" w:rsidRDefault="009C3582"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p>
    <w:p w:rsidR="009C3582" w:rsidRPr="00FB109B" w:rsidRDefault="009C3582"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p>
    <w:p w:rsidR="0022717D" w:rsidRPr="00C12EC1" w:rsidRDefault="0022717D" w:rsidP="009C3582">
      <w:pPr>
        <w:shd w:val="clear" w:color="auto" w:fill="FFFFFF"/>
        <w:spacing w:after="150" w:line="480" w:lineRule="auto"/>
        <w:jc w:val="center"/>
        <w:rPr>
          <w:rFonts w:ascii="Times New Roman" w:hAnsi="Times New Roman" w:cs="Times New Roman"/>
          <w:b/>
          <w:color w:val="000000" w:themeColor="text1"/>
          <w:sz w:val="24"/>
          <w:szCs w:val="24"/>
          <w:shd w:val="clear" w:color="auto" w:fill="FFFFFF"/>
        </w:rPr>
      </w:pPr>
      <w:r w:rsidRPr="00C12EC1">
        <w:rPr>
          <w:rFonts w:ascii="Times New Roman" w:hAnsi="Times New Roman" w:cs="Times New Roman"/>
          <w:b/>
          <w:color w:val="000000" w:themeColor="text1"/>
          <w:sz w:val="24"/>
          <w:szCs w:val="24"/>
          <w:shd w:val="clear" w:color="auto" w:fill="FFFFFF"/>
        </w:rPr>
        <w:lastRenderedPageBreak/>
        <w:t>Introduction.</w:t>
      </w:r>
    </w:p>
    <w:p w:rsidR="0022717D" w:rsidRPr="00FB109B" w:rsidRDefault="0022717D" w:rsidP="009C3582">
      <w:pPr>
        <w:shd w:val="clear" w:color="auto" w:fill="FFFFFF"/>
        <w:spacing w:after="150" w:line="480" w:lineRule="auto"/>
        <w:ind w:firstLine="720"/>
        <w:rPr>
          <w:rFonts w:ascii="Times New Roman" w:hAnsi="Times New Roman" w:cs="Times New Roman"/>
          <w:color w:val="000000" w:themeColor="text1"/>
          <w:sz w:val="24"/>
          <w:szCs w:val="24"/>
          <w:shd w:val="clear" w:color="auto" w:fill="FFFFFF"/>
        </w:rPr>
      </w:pPr>
      <w:r w:rsidRPr="00FB109B">
        <w:rPr>
          <w:rFonts w:ascii="Times New Roman" w:hAnsi="Times New Roman" w:cs="Times New Roman"/>
          <w:color w:val="000000" w:themeColor="text1"/>
          <w:sz w:val="24"/>
          <w:szCs w:val="24"/>
          <w:shd w:val="clear" w:color="auto" w:fill="FFFFFF"/>
        </w:rPr>
        <w:t>Currently, the Department of Criminal Justice (DOJ) in support of its qualified law enforcement personnel has been devoted to delivering justice to those who have committed</w:t>
      </w:r>
      <w:r w:rsidR="00E22637">
        <w:rPr>
          <w:rFonts w:ascii="Times New Roman" w:hAnsi="Times New Roman" w:cs="Times New Roman"/>
          <w:color w:val="000000" w:themeColor="text1"/>
          <w:sz w:val="24"/>
          <w:szCs w:val="24"/>
          <w:shd w:val="clear" w:color="auto" w:fill="FFFFFF"/>
        </w:rPr>
        <w:t xml:space="preserve"> crimes.</w:t>
      </w:r>
      <w:r w:rsidRPr="00FB109B">
        <w:rPr>
          <w:rFonts w:ascii="Times New Roman" w:hAnsi="Times New Roman" w:cs="Times New Roman"/>
          <w:color w:val="000000" w:themeColor="text1"/>
          <w:sz w:val="24"/>
          <w:szCs w:val="24"/>
          <w:shd w:val="clear" w:color="auto" w:fill="FFFFFF"/>
        </w:rPr>
        <w:t xml:space="preserve"> Studies have justified that failure to provide a high minded intervention amid</w:t>
      </w:r>
      <w:r w:rsidR="00E22637">
        <w:rPr>
          <w:rFonts w:ascii="Times New Roman" w:hAnsi="Times New Roman" w:cs="Times New Roman"/>
          <w:color w:val="000000" w:themeColor="text1"/>
          <w:sz w:val="24"/>
          <w:szCs w:val="24"/>
          <w:shd w:val="clear" w:color="auto" w:fill="FFFFFF"/>
        </w:rPr>
        <w:t xml:space="preserve"> the offenders and victims will distract </w:t>
      </w:r>
      <w:r w:rsidRPr="00FB109B">
        <w:rPr>
          <w:rFonts w:ascii="Times New Roman" w:hAnsi="Times New Roman" w:cs="Times New Roman"/>
          <w:color w:val="000000" w:themeColor="text1"/>
          <w:sz w:val="24"/>
          <w:szCs w:val="24"/>
          <w:shd w:val="clear" w:color="auto" w:fill="FFFFFF"/>
        </w:rPr>
        <w:t xml:space="preserve"> the structure of justice </w:t>
      </w:r>
      <w:r w:rsidR="00E22637">
        <w:rPr>
          <w:rFonts w:ascii="Times New Roman" w:hAnsi="Times New Roman" w:cs="Times New Roman"/>
          <w:color w:val="000000" w:themeColor="text1"/>
          <w:sz w:val="24"/>
          <w:szCs w:val="24"/>
          <w:shd w:val="clear" w:color="auto" w:fill="FFFFFF"/>
        </w:rPr>
        <w:t>.</w:t>
      </w:r>
      <w:r w:rsidRPr="00FB109B">
        <w:rPr>
          <w:rFonts w:ascii="Times New Roman" w:hAnsi="Times New Roman" w:cs="Times New Roman"/>
          <w:color w:val="000000" w:themeColor="text1"/>
          <w:sz w:val="24"/>
          <w:szCs w:val="24"/>
          <w:shd w:val="clear" w:color="auto" w:fill="FFFFFF"/>
        </w:rPr>
        <w:t>Every willing offender will be able to commit crime, thus leading to additional suffering to those who are innocent and ready to do good to others</w:t>
      </w:r>
      <w:r w:rsidR="00E22637">
        <w:rPr>
          <w:rFonts w:ascii="Times New Roman" w:hAnsi="Times New Roman" w:cs="Times New Roman"/>
          <w:color w:val="000000" w:themeColor="text1"/>
          <w:sz w:val="24"/>
          <w:szCs w:val="24"/>
          <w:shd w:val="clear" w:color="auto" w:fill="FFFFFF"/>
        </w:rPr>
        <w:t xml:space="preserve"> and obey the law</w:t>
      </w:r>
      <w:r w:rsidRPr="00FB109B">
        <w:rPr>
          <w:rFonts w:ascii="Times New Roman" w:hAnsi="Times New Roman" w:cs="Times New Roman"/>
          <w:color w:val="000000" w:themeColor="text1"/>
          <w:sz w:val="24"/>
          <w:szCs w:val="24"/>
          <w:shd w:val="clear" w:color="auto" w:fill="FFFFFF"/>
        </w:rPr>
        <w:t xml:space="preserve"> (Means, 2017). However, the concept of justice has been challenged by the behavior of criminal justice personnel through prejudiced law enforcement in addition to the increased use of power. This study focuses on addressing different critical questions which are believed to shed light in the context of criminal Justine system.</w:t>
      </w:r>
    </w:p>
    <w:p w:rsidR="0022717D" w:rsidRPr="00FB109B" w:rsidRDefault="0022717D" w:rsidP="009C3582">
      <w:pPr>
        <w:shd w:val="clear" w:color="auto" w:fill="FFFFFF"/>
        <w:spacing w:after="150" w:line="480" w:lineRule="auto"/>
        <w:jc w:val="center"/>
        <w:rPr>
          <w:rFonts w:ascii="Times New Roman" w:hAnsi="Times New Roman" w:cs="Times New Roman"/>
          <w:b/>
          <w:color w:val="000000" w:themeColor="text1"/>
          <w:sz w:val="24"/>
          <w:szCs w:val="24"/>
          <w:shd w:val="clear" w:color="auto" w:fill="FFFFFF"/>
        </w:rPr>
      </w:pPr>
      <w:r w:rsidRPr="00FB109B">
        <w:rPr>
          <w:rFonts w:ascii="Times New Roman" w:hAnsi="Times New Roman" w:cs="Times New Roman"/>
          <w:b/>
          <w:color w:val="000000" w:themeColor="text1"/>
          <w:sz w:val="24"/>
          <w:szCs w:val="24"/>
          <w:shd w:val="clear" w:color="auto" w:fill="FFFFFF"/>
        </w:rPr>
        <w:t>Question 1.</w:t>
      </w:r>
    </w:p>
    <w:p w:rsidR="0022717D" w:rsidRPr="00FB109B" w:rsidRDefault="0022717D" w:rsidP="009C3582">
      <w:pPr>
        <w:shd w:val="clear" w:color="auto" w:fill="FFFFFF"/>
        <w:spacing w:after="150" w:line="480" w:lineRule="auto"/>
        <w:ind w:firstLine="720"/>
        <w:rPr>
          <w:rFonts w:ascii="Times New Roman" w:hAnsi="Times New Roman" w:cs="Times New Roman"/>
          <w:color w:val="000000" w:themeColor="text1"/>
          <w:sz w:val="24"/>
          <w:szCs w:val="24"/>
          <w:shd w:val="clear" w:color="auto" w:fill="FFFFFF"/>
        </w:rPr>
      </w:pPr>
      <w:r w:rsidRPr="00FB109B">
        <w:rPr>
          <w:rFonts w:ascii="Times New Roman" w:hAnsi="Times New Roman" w:cs="Times New Roman"/>
          <w:color w:val="000000" w:themeColor="text1"/>
          <w:sz w:val="24"/>
          <w:szCs w:val="24"/>
          <w:shd w:val="clear" w:color="auto" w:fill="FFFFFF"/>
        </w:rPr>
        <w:t xml:space="preserve">The roles and objectives of government employees in the criminal justice system and those of private security employees are highly correlated in that they share the same orientation towards crime prevention. Both public and private security personnel are “mandated with general duties </w:t>
      </w:r>
      <w:r w:rsidR="00E22637">
        <w:rPr>
          <w:rFonts w:ascii="Times New Roman" w:hAnsi="Times New Roman" w:cs="Times New Roman"/>
          <w:color w:val="000000" w:themeColor="text1"/>
          <w:sz w:val="24"/>
          <w:szCs w:val="24"/>
          <w:shd w:val="clear" w:color="auto" w:fill="FFFFFF"/>
        </w:rPr>
        <w:t xml:space="preserve">and </w:t>
      </w:r>
      <w:r w:rsidRPr="00FB109B">
        <w:rPr>
          <w:rFonts w:ascii="Times New Roman" w:hAnsi="Times New Roman" w:cs="Times New Roman"/>
          <w:color w:val="000000" w:themeColor="text1"/>
          <w:sz w:val="24"/>
          <w:szCs w:val="24"/>
          <w:shd w:val="clear" w:color="auto" w:fill="FFFFFF"/>
        </w:rPr>
        <w:t>are highly used to deter crime through their powers of observation, command presence, and uninformed investigations” (Means, 2017). They also relate to each other in that they tend to carry out patrol exercise, investigative studies and report writing on a daily basis in the context of their work. However, there exists a greater distinction amid the public policing employee</w:t>
      </w:r>
      <w:r w:rsidR="00E22637">
        <w:rPr>
          <w:rFonts w:ascii="Times New Roman" w:hAnsi="Times New Roman" w:cs="Times New Roman"/>
          <w:color w:val="000000" w:themeColor="text1"/>
          <w:sz w:val="24"/>
          <w:szCs w:val="24"/>
          <w:shd w:val="clear" w:color="auto" w:fill="FFFFFF"/>
        </w:rPr>
        <w:t>s</w:t>
      </w:r>
      <w:r w:rsidRPr="00FB109B">
        <w:rPr>
          <w:rFonts w:ascii="Times New Roman" w:hAnsi="Times New Roman" w:cs="Times New Roman"/>
          <w:color w:val="000000" w:themeColor="text1"/>
          <w:sz w:val="24"/>
          <w:szCs w:val="24"/>
          <w:shd w:val="clear" w:color="auto" w:fill="FFFFFF"/>
        </w:rPr>
        <w:t xml:space="preserve"> and private security employees. As such, government employees tend to carry out extra law enforcement duties which cannot be accomplished by the private security employees. The greatest difference amid the two occupations is facilitated by law. </w:t>
      </w:r>
      <w:r w:rsidR="009C3582" w:rsidRPr="00FB109B">
        <w:rPr>
          <w:rFonts w:ascii="Times New Roman" w:hAnsi="Times New Roman" w:cs="Times New Roman"/>
          <w:color w:val="000000" w:themeColor="text1"/>
          <w:sz w:val="24"/>
          <w:szCs w:val="24"/>
          <w:shd w:val="clear" w:color="auto" w:fill="FFFFFF"/>
        </w:rPr>
        <w:t>F</w:t>
      </w:r>
      <w:r w:rsidRPr="00FB109B">
        <w:rPr>
          <w:rFonts w:ascii="Times New Roman" w:hAnsi="Times New Roman" w:cs="Times New Roman"/>
          <w:color w:val="000000" w:themeColor="text1"/>
          <w:sz w:val="24"/>
          <w:szCs w:val="24"/>
          <w:shd w:val="clear" w:color="auto" w:fill="FFFFFF"/>
        </w:rPr>
        <w:t xml:space="preserve">or instance, public police are mandated to seizure and search susceptible criminals without consent unlike the case with private security employees. More important, government security employees have the power to </w:t>
      </w:r>
      <w:r w:rsidRPr="00FB109B">
        <w:rPr>
          <w:rFonts w:ascii="Times New Roman" w:hAnsi="Times New Roman" w:cs="Times New Roman"/>
          <w:color w:val="000000" w:themeColor="text1"/>
          <w:sz w:val="24"/>
          <w:szCs w:val="24"/>
          <w:shd w:val="clear" w:color="auto" w:fill="FFFFFF"/>
        </w:rPr>
        <w:lastRenderedPageBreak/>
        <w:t>use force in obtaining and processing crime-related information while the private secu</w:t>
      </w:r>
      <w:r w:rsidR="00E22637">
        <w:rPr>
          <w:rFonts w:ascii="Times New Roman" w:hAnsi="Times New Roman" w:cs="Times New Roman"/>
          <w:color w:val="000000" w:themeColor="text1"/>
          <w:sz w:val="24"/>
          <w:szCs w:val="24"/>
          <w:shd w:val="clear" w:color="auto" w:fill="FFFFFF"/>
        </w:rPr>
        <w:t>rity employee lack this authority</w:t>
      </w:r>
      <w:r w:rsidRPr="00FB109B">
        <w:rPr>
          <w:rFonts w:ascii="Times New Roman" w:hAnsi="Times New Roman" w:cs="Times New Roman"/>
          <w:color w:val="000000" w:themeColor="text1"/>
          <w:sz w:val="24"/>
          <w:szCs w:val="24"/>
          <w:shd w:val="clear" w:color="auto" w:fill="FFFFFF"/>
        </w:rPr>
        <w:t>. In essence, private security employees have a reduce</w:t>
      </w:r>
      <w:r w:rsidR="00E22637">
        <w:rPr>
          <w:rFonts w:ascii="Times New Roman" w:hAnsi="Times New Roman" w:cs="Times New Roman"/>
          <w:color w:val="000000" w:themeColor="text1"/>
          <w:sz w:val="24"/>
          <w:szCs w:val="24"/>
          <w:shd w:val="clear" w:color="auto" w:fill="FFFFFF"/>
        </w:rPr>
        <w:t>d</w:t>
      </w:r>
      <w:r w:rsidRPr="00FB109B">
        <w:rPr>
          <w:rFonts w:ascii="Times New Roman" w:hAnsi="Times New Roman" w:cs="Times New Roman"/>
          <w:color w:val="000000" w:themeColor="text1"/>
          <w:sz w:val="24"/>
          <w:szCs w:val="24"/>
          <w:shd w:val="clear" w:color="auto" w:fill="FFFFFF"/>
        </w:rPr>
        <w:t xml:space="preserve"> discretionary authority. On a daily basis, public security personnel are charged with law enforcement powers, while the private police are charged with the protection of a privately owned property or persons (Means, 2017). The key objective of public police officers is to ensure increasingly reduced crime through law enforcement and the provision of justice to offenders.</w:t>
      </w:r>
      <w:r w:rsidR="00E22637" w:rsidRPr="00E22637">
        <w:rPr>
          <w:rFonts w:ascii="Times New Roman" w:hAnsi="Times New Roman" w:cs="Times New Roman"/>
          <w:color w:val="000000" w:themeColor="text1"/>
          <w:sz w:val="24"/>
          <w:szCs w:val="24"/>
          <w:shd w:val="clear" w:color="auto" w:fill="FFFFFF"/>
        </w:rPr>
        <w:t xml:space="preserve"> </w:t>
      </w:r>
      <w:r w:rsidR="00E22637" w:rsidRPr="00FB109B">
        <w:rPr>
          <w:rFonts w:ascii="Times New Roman" w:hAnsi="Times New Roman" w:cs="Times New Roman"/>
          <w:color w:val="000000" w:themeColor="text1"/>
          <w:sz w:val="24"/>
          <w:szCs w:val="24"/>
          <w:shd w:val="clear" w:color="auto" w:fill="FFFFFF"/>
        </w:rPr>
        <w:t xml:space="preserve">Means, </w:t>
      </w:r>
      <w:r w:rsidR="00E22637">
        <w:rPr>
          <w:rFonts w:ascii="Times New Roman" w:hAnsi="Times New Roman" w:cs="Times New Roman"/>
          <w:color w:val="000000" w:themeColor="text1"/>
          <w:sz w:val="24"/>
          <w:szCs w:val="24"/>
          <w:shd w:val="clear" w:color="auto" w:fill="FFFFFF"/>
        </w:rPr>
        <w:t>(2017), argue that p</w:t>
      </w:r>
      <w:r w:rsidRPr="00FB109B">
        <w:rPr>
          <w:rFonts w:ascii="Times New Roman" w:hAnsi="Times New Roman" w:cs="Times New Roman"/>
          <w:color w:val="000000" w:themeColor="text1"/>
          <w:sz w:val="24"/>
          <w:szCs w:val="24"/>
          <w:shd w:val="clear" w:color="auto" w:fill="FFFFFF"/>
        </w:rPr>
        <w:t>rivate police aim at reducing crime through active monitoring and reporting susceptible criminals for the necessary discretionary authority to be put in place. Despite these differences, public and private security personn</w:t>
      </w:r>
      <w:r w:rsidR="00E22637">
        <w:rPr>
          <w:rFonts w:ascii="Times New Roman" w:hAnsi="Times New Roman" w:cs="Times New Roman"/>
          <w:color w:val="000000" w:themeColor="text1"/>
          <w:sz w:val="24"/>
          <w:szCs w:val="24"/>
          <w:shd w:val="clear" w:color="auto" w:fill="FFFFFF"/>
        </w:rPr>
        <w:t>el remain to be paramount officers</w:t>
      </w:r>
      <w:r w:rsidRPr="00FB109B">
        <w:rPr>
          <w:rFonts w:ascii="Times New Roman" w:hAnsi="Times New Roman" w:cs="Times New Roman"/>
          <w:color w:val="000000" w:themeColor="text1"/>
          <w:sz w:val="24"/>
          <w:szCs w:val="24"/>
          <w:shd w:val="clear" w:color="auto" w:fill="FFFFFF"/>
        </w:rPr>
        <w:t xml:space="preserve"> for law enforcement and crime prevention on a daily basis. </w:t>
      </w:r>
    </w:p>
    <w:p w:rsidR="0022717D" w:rsidRPr="00FB109B" w:rsidRDefault="0022717D" w:rsidP="009C3582">
      <w:pPr>
        <w:shd w:val="clear" w:color="auto" w:fill="FFFFFF"/>
        <w:spacing w:after="150" w:line="480" w:lineRule="auto"/>
        <w:jc w:val="center"/>
        <w:rPr>
          <w:rFonts w:ascii="Times New Roman" w:hAnsi="Times New Roman" w:cs="Times New Roman"/>
          <w:b/>
          <w:color w:val="000000" w:themeColor="text1"/>
          <w:sz w:val="24"/>
          <w:szCs w:val="24"/>
          <w:shd w:val="clear" w:color="auto" w:fill="FFFFFF"/>
        </w:rPr>
      </w:pPr>
      <w:r w:rsidRPr="00FB109B">
        <w:rPr>
          <w:rFonts w:ascii="Times New Roman" w:hAnsi="Times New Roman" w:cs="Times New Roman"/>
          <w:b/>
          <w:color w:val="000000" w:themeColor="text1"/>
          <w:sz w:val="24"/>
          <w:szCs w:val="24"/>
          <w:shd w:val="clear" w:color="auto" w:fill="FFFFFF"/>
        </w:rPr>
        <w:t>Question 2.</w:t>
      </w:r>
    </w:p>
    <w:p w:rsidR="0022717D" w:rsidRPr="00FB109B" w:rsidRDefault="0022717D" w:rsidP="009C3582">
      <w:pPr>
        <w:shd w:val="clear" w:color="auto" w:fill="FFFFFF"/>
        <w:spacing w:after="150" w:line="480" w:lineRule="auto"/>
        <w:ind w:firstLine="720"/>
        <w:rPr>
          <w:rFonts w:ascii="Times New Roman" w:hAnsi="Times New Roman" w:cs="Times New Roman"/>
          <w:color w:val="000000" w:themeColor="text1"/>
          <w:sz w:val="24"/>
          <w:szCs w:val="24"/>
          <w:shd w:val="clear" w:color="auto" w:fill="FFFFFF"/>
        </w:rPr>
      </w:pPr>
      <w:r w:rsidRPr="00FB109B">
        <w:rPr>
          <w:rFonts w:ascii="Times New Roman" w:hAnsi="Times New Roman" w:cs="Times New Roman"/>
          <w:color w:val="000000" w:themeColor="text1"/>
          <w:sz w:val="24"/>
          <w:szCs w:val="24"/>
          <w:shd w:val="clear" w:color="auto" w:fill="FFFFFF"/>
        </w:rPr>
        <w:t xml:space="preserve">In my convictions, there is a room for overlapping in the daily roles of government employees in the criminal justice system as well as those of the private security personnel. As evident, the public police and private police are like two sides of the same coin and that they share the same orientation. From a general perspective, roles in the two occupations tend to intertwine in crime prevention. Public police accomplish crime prevention through law enforcement and dissemination of justice to law offenders. On the other hand, private police prevent crime through active observation and oversight, which often ensures protection and crime deterrence. More than often, public and private security personnel tend to merge in carrying out investigative studies. Herein, public police have the discretionary </w:t>
      </w:r>
      <w:r w:rsidR="009C3582" w:rsidRPr="00FB109B">
        <w:rPr>
          <w:rFonts w:ascii="Times New Roman" w:hAnsi="Times New Roman" w:cs="Times New Roman"/>
          <w:color w:val="000000" w:themeColor="text1"/>
          <w:sz w:val="24"/>
          <w:szCs w:val="24"/>
          <w:shd w:val="clear" w:color="auto" w:fill="FFFFFF"/>
        </w:rPr>
        <w:t>power</w:t>
      </w:r>
      <w:r w:rsidRPr="00FB109B">
        <w:rPr>
          <w:rFonts w:ascii="Times New Roman" w:hAnsi="Times New Roman" w:cs="Times New Roman"/>
          <w:color w:val="000000" w:themeColor="text1"/>
          <w:sz w:val="24"/>
          <w:szCs w:val="24"/>
          <w:shd w:val="clear" w:color="auto" w:fill="FFFFFF"/>
        </w:rPr>
        <w:t xml:space="preserve"> wh</w:t>
      </w:r>
      <w:r w:rsidR="00E22637">
        <w:rPr>
          <w:rFonts w:ascii="Times New Roman" w:hAnsi="Times New Roman" w:cs="Times New Roman"/>
          <w:color w:val="000000" w:themeColor="text1"/>
          <w:sz w:val="24"/>
          <w:szCs w:val="24"/>
          <w:shd w:val="clear" w:color="auto" w:fill="FFFFFF"/>
        </w:rPr>
        <w:t xml:space="preserve">ich often allows them to seizure and search </w:t>
      </w:r>
      <w:r w:rsidRPr="00FB109B">
        <w:rPr>
          <w:rFonts w:ascii="Times New Roman" w:hAnsi="Times New Roman" w:cs="Times New Roman"/>
          <w:color w:val="000000" w:themeColor="text1"/>
          <w:sz w:val="24"/>
          <w:szCs w:val="24"/>
          <w:shd w:val="clear" w:color="auto" w:fill="FFFFFF"/>
        </w:rPr>
        <w:t xml:space="preserve">any individual who is perceived as a threat to public safety. Private security personnel </w:t>
      </w:r>
      <w:r w:rsidR="0067274E" w:rsidRPr="00FB109B">
        <w:rPr>
          <w:rFonts w:ascii="Times New Roman" w:hAnsi="Times New Roman" w:cs="Times New Roman"/>
          <w:color w:val="000000" w:themeColor="text1"/>
          <w:sz w:val="24"/>
          <w:szCs w:val="24"/>
          <w:shd w:val="clear" w:color="auto" w:fill="FFFFFF"/>
        </w:rPr>
        <w:t>have</w:t>
      </w:r>
      <w:r w:rsidRPr="00FB109B">
        <w:rPr>
          <w:rFonts w:ascii="Times New Roman" w:hAnsi="Times New Roman" w:cs="Times New Roman"/>
          <w:color w:val="000000" w:themeColor="text1"/>
          <w:sz w:val="24"/>
          <w:szCs w:val="24"/>
          <w:shd w:val="clear" w:color="auto" w:fill="FFFFFF"/>
        </w:rPr>
        <w:t xml:space="preserve"> the autonomy to privately monitor, investigate and possibly report aspects which are found to be of ideal threats to the private property. </w:t>
      </w:r>
      <w:r w:rsidR="009C3582" w:rsidRPr="00FB109B">
        <w:rPr>
          <w:rFonts w:ascii="Times New Roman" w:hAnsi="Times New Roman" w:cs="Times New Roman"/>
          <w:color w:val="000000" w:themeColor="text1"/>
          <w:sz w:val="24"/>
          <w:szCs w:val="24"/>
          <w:shd w:val="clear" w:color="auto" w:fill="FFFFFF"/>
        </w:rPr>
        <w:t>In this</w:t>
      </w:r>
      <w:r w:rsidR="00E22637">
        <w:rPr>
          <w:rFonts w:ascii="Times New Roman" w:hAnsi="Times New Roman" w:cs="Times New Roman"/>
          <w:color w:val="000000" w:themeColor="text1"/>
          <w:sz w:val="24"/>
          <w:szCs w:val="24"/>
          <w:shd w:val="clear" w:color="auto" w:fill="FFFFFF"/>
        </w:rPr>
        <w:t xml:space="preserve"> case</w:t>
      </w:r>
      <w:r w:rsidRPr="00FB109B">
        <w:rPr>
          <w:rFonts w:ascii="Times New Roman" w:hAnsi="Times New Roman" w:cs="Times New Roman"/>
          <w:color w:val="000000" w:themeColor="text1"/>
          <w:sz w:val="24"/>
          <w:szCs w:val="24"/>
          <w:shd w:val="clear" w:color="auto" w:fill="FFFFFF"/>
        </w:rPr>
        <w:t xml:space="preserve">, it is </w:t>
      </w:r>
      <w:r w:rsidRPr="00FB109B">
        <w:rPr>
          <w:rFonts w:ascii="Times New Roman" w:hAnsi="Times New Roman" w:cs="Times New Roman"/>
          <w:color w:val="000000" w:themeColor="text1"/>
          <w:sz w:val="24"/>
          <w:szCs w:val="24"/>
          <w:shd w:val="clear" w:color="auto" w:fill="FFFFFF"/>
        </w:rPr>
        <w:lastRenderedPageBreak/>
        <w:t>justifiable that there is a room for overlap</w:t>
      </w:r>
      <w:r w:rsidR="00E22637">
        <w:rPr>
          <w:rFonts w:ascii="Times New Roman" w:hAnsi="Times New Roman" w:cs="Times New Roman"/>
          <w:color w:val="000000" w:themeColor="text1"/>
          <w:sz w:val="24"/>
          <w:szCs w:val="24"/>
          <w:shd w:val="clear" w:color="auto" w:fill="FFFFFF"/>
        </w:rPr>
        <w:t>ping</w:t>
      </w:r>
      <w:r w:rsidRPr="00FB109B">
        <w:rPr>
          <w:rFonts w:ascii="Times New Roman" w:hAnsi="Times New Roman" w:cs="Times New Roman"/>
          <w:color w:val="000000" w:themeColor="text1"/>
          <w:sz w:val="24"/>
          <w:szCs w:val="24"/>
          <w:shd w:val="clear" w:color="auto" w:fill="FFFFFF"/>
        </w:rPr>
        <w:t xml:space="preserve"> in</w:t>
      </w:r>
      <w:r w:rsidR="009C3582" w:rsidRPr="00FB109B">
        <w:rPr>
          <w:rFonts w:ascii="Times New Roman" w:hAnsi="Times New Roman" w:cs="Times New Roman"/>
          <w:color w:val="000000" w:themeColor="text1"/>
          <w:sz w:val="24"/>
          <w:szCs w:val="24"/>
          <w:shd w:val="clear" w:color="auto" w:fill="FFFFFF"/>
        </w:rPr>
        <w:t xml:space="preserve"> roles of the two occupations. </w:t>
      </w:r>
      <w:r w:rsidR="00E22637">
        <w:rPr>
          <w:rFonts w:ascii="Times New Roman" w:hAnsi="Times New Roman" w:cs="Times New Roman"/>
          <w:color w:val="000000" w:themeColor="text1"/>
          <w:sz w:val="24"/>
          <w:szCs w:val="24"/>
          <w:shd w:val="clear" w:color="auto" w:fill="FFFFFF"/>
        </w:rPr>
        <w:t xml:space="preserve">It is recommendable for the two occupations to </w:t>
      </w:r>
      <w:r w:rsidRPr="00FB109B">
        <w:rPr>
          <w:rFonts w:ascii="Times New Roman" w:hAnsi="Times New Roman" w:cs="Times New Roman"/>
          <w:color w:val="000000" w:themeColor="text1"/>
          <w:sz w:val="24"/>
          <w:szCs w:val="24"/>
          <w:shd w:val="clear" w:color="auto" w:fill="FFFFFF"/>
        </w:rPr>
        <w:t xml:space="preserve">be merged in complement with the transfer of power to ascertain increased crime prevention at public and private settings and hence facilitating efficiency in the criminal justice system. </w:t>
      </w:r>
    </w:p>
    <w:p w:rsidR="0022717D" w:rsidRPr="00FB109B" w:rsidRDefault="0022717D" w:rsidP="009C3582">
      <w:pPr>
        <w:shd w:val="clear" w:color="auto" w:fill="FFFFFF"/>
        <w:spacing w:after="150" w:line="480" w:lineRule="auto"/>
        <w:jc w:val="center"/>
        <w:rPr>
          <w:rFonts w:ascii="Times New Roman" w:hAnsi="Times New Roman" w:cs="Times New Roman"/>
          <w:b/>
          <w:color w:val="000000" w:themeColor="text1"/>
          <w:sz w:val="24"/>
          <w:szCs w:val="24"/>
          <w:shd w:val="clear" w:color="auto" w:fill="FFFFFF"/>
        </w:rPr>
      </w:pPr>
      <w:r w:rsidRPr="00FB109B">
        <w:rPr>
          <w:rFonts w:ascii="Times New Roman" w:hAnsi="Times New Roman" w:cs="Times New Roman"/>
          <w:b/>
          <w:color w:val="000000" w:themeColor="text1"/>
          <w:sz w:val="24"/>
          <w:szCs w:val="24"/>
          <w:shd w:val="clear" w:color="auto" w:fill="FFFFFF"/>
        </w:rPr>
        <w:t>Question 3.</w:t>
      </w:r>
    </w:p>
    <w:p w:rsidR="0022717D" w:rsidRPr="00FB109B" w:rsidRDefault="0022717D" w:rsidP="009C3582">
      <w:pPr>
        <w:shd w:val="clear" w:color="auto" w:fill="FFFFFF"/>
        <w:spacing w:after="150" w:line="480" w:lineRule="auto"/>
        <w:ind w:firstLine="720"/>
        <w:rPr>
          <w:rFonts w:ascii="Times New Roman" w:hAnsi="Times New Roman" w:cs="Times New Roman"/>
          <w:color w:val="000000" w:themeColor="text1"/>
          <w:sz w:val="24"/>
          <w:szCs w:val="24"/>
          <w:shd w:val="clear" w:color="auto" w:fill="FFFFFF"/>
        </w:rPr>
      </w:pPr>
      <w:r w:rsidRPr="00FB109B">
        <w:rPr>
          <w:rFonts w:ascii="Times New Roman" w:hAnsi="Times New Roman" w:cs="Times New Roman"/>
          <w:color w:val="000000" w:themeColor="text1"/>
          <w:sz w:val="24"/>
          <w:szCs w:val="24"/>
          <w:shd w:val="clear" w:color="auto" w:fill="FFFFFF"/>
        </w:rPr>
        <w:t>From a structural point of view, the difference amid the public law enforcers and the private security personnel is facilitated by the difference in powers conferred to them. As such, the police officers tend to have more outstanding and special powers, unlike their counterparts. The government security personnel are given the discretionary power which often defines the ideal functioning of the police department in addition to its relationships with the public</w:t>
      </w:r>
      <w:r w:rsidR="00712788">
        <w:rPr>
          <w:rFonts w:ascii="Times New Roman" w:hAnsi="Times New Roman" w:cs="Times New Roman"/>
          <w:color w:val="000000" w:themeColor="text1"/>
          <w:sz w:val="24"/>
          <w:szCs w:val="24"/>
          <w:shd w:val="clear" w:color="auto" w:fill="FFFFFF"/>
        </w:rPr>
        <w:t xml:space="preserve"> </w:t>
      </w:r>
      <w:r w:rsidR="00712788" w:rsidRPr="00FB109B">
        <w:rPr>
          <w:rFonts w:ascii="Times New Roman" w:hAnsi="Times New Roman" w:cs="Times New Roman"/>
          <w:color w:val="000000" w:themeColor="text1"/>
          <w:sz w:val="24"/>
          <w:szCs w:val="24"/>
          <w:shd w:val="clear" w:color="auto" w:fill="FFFFFF"/>
        </w:rPr>
        <w:t>(Schanzer et al., 2018).</w:t>
      </w:r>
      <w:r w:rsidRPr="00FB109B">
        <w:rPr>
          <w:rFonts w:ascii="Times New Roman" w:hAnsi="Times New Roman" w:cs="Times New Roman"/>
          <w:color w:val="000000" w:themeColor="text1"/>
          <w:sz w:val="24"/>
          <w:szCs w:val="24"/>
          <w:shd w:val="clear" w:color="auto" w:fill="FFFFFF"/>
        </w:rPr>
        <w:t xml:space="preserve"> These superior powers are generally applicable within a preliminary policing setting. However, the discretionary power tends to decline with rank, and hence private police officers have highly reduced powers. Public police are also served with the power to conduct patrol exercises unlike the care with their counterparts. More importantly, government security employees are mandated to seizure, search and arrest any susceptible person in the entire society in an effort to reveal truth concerning crime and other factors that often challenge public safety. More importantly, public police have the power to use force over law offenders unlike it is the case with private police. It is, therefore, worth to assert that public police officers have more discretion as well as autonomy than the private police.</w:t>
      </w:r>
    </w:p>
    <w:p w:rsidR="0022717D" w:rsidRPr="00FB109B" w:rsidRDefault="0022717D" w:rsidP="009C3582">
      <w:pPr>
        <w:shd w:val="clear" w:color="auto" w:fill="FFFFFF"/>
        <w:spacing w:after="150" w:line="480" w:lineRule="auto"/>
        <w:jc w:val="center"/>
        <w:rPr>
          <w:rFonts w:ascii="Times New Roman" w:hAnsi="Times New Roman" w:cs="Times New Roman"/>
          <w:b/>
          <w:color w:val="000000" w:themeColor="text1"/>
          <w:sz w:val="24"/>
          <w:szCs w:val="24"/>
          <w:shd w:val="clear" w:color="auto" w:fill="FFFFFF"/>
        </w:rPr>
      </w:pPr>
      <w:r w:rsidRPr="00FB109B">
        <w:rPr>
          <w:rFonts w:ascii="Times New Roman" w:hAnsi="Times New Roman" w:cs="Times New Roman"/>
          <w:b/>
          <w:color w:val="000000" w:themeColor="text1"/>
          <w:sz w:val="24"/>
          <w:szCs w:val="24"/>
          <w:shd w:val="clear" w:color="auto" w:fill="FFFFFF"/>
        </w:rPr>
        <w:t>Question 4.</w:t>
      </w:r>
    </w:p>
    <w:p w:rsidR="0022717D" w:rsidRPr="00FB109B" w:rsidRDefault="0022717D" w:rsidP="009C3582">
      <w:pPr>
        <w:shd w:val="clear" w:color="auto" w:fill="FFFFFF"/>
        <w:spacing w:after="150" w:line="480" w:lineRule="auto"/>
        <w:ind w:firstLine="720"/>
        <w:rPr>
          <w:rFonts w:ascii="Times New Roman" w:hAnsi="Times New Roman" w:cs="Times New Roman"/>
          <w:color w:val="000000" w:themeColor="text1"/>
          <w:sz w:val="24"/>
          <w:szCs w:val="24"/>
          <w:shd w:val="clear" w:color="auto" w:fill="FFFFFF"/>
        </w:rPr>
      </w:pPr>
      <w:r w:rsidRPr="00FB109B">
        <w:rPr>
          <w:rFonts w:ascii="Times New Roman" w:hAnsi="Times New Roman" w:cs="Times New Roman"/>
          <w:color w:val="000000" w:themeColor="text1"/>
          <w:sz w:val="24"/>
          <w:szCs w:val="24"/>
          <w:shd w:val="clear" w:color="auto" w:fill="FFFFFF"/>
        </w:rPr>
        <w:t>It is justifiable that public agencies tend to bear an advanced standard of legal, ethical and managerial behaviors com</w:t>
      </w:r>
      <w:r w:rsidR="00712788">
        <w:rPr>
          <w:rFonts w:ascii="Times New Roman" w:hAnsi="Times New Roman" w:cs="Times New Roman"/>
          <w:color w:val="000000" w:themeColor="text1"/>
          <w:sz w:val="24"/>
          <w:szCs w:val="24"/>
          <w:shd w:val="clear" w:color="auto" w:fill="FFFFFF"/>
        </w:rPr>
        <w:t xml:space="preserve">pared to the private agencies. </w:t>
      </w:r>
      <w:r w:rsidRPr="00FB109B">
        <w:rPr>
          <w:rFonts w:ascii="Times New Roman" w:hAnsi="Times New Roman" w:cs="Times New Roman"/>
          <w:color w:val="000000" w:themeColor="text1"/>
          <w:sz w:val="24"/>
          <w:szCs w:val="24"/>
          <w:shd w:val="clear" w:color="auto" w:fill="FFFFFF"/>
        </w:rPr>
        <w:t xml:space="preserve">The public police occupation is an </w:t>
      </w:r>
      <w:r w:rsidRPr="00FB109B">
        <w:rPr>
          <w:rFonts w:ascii="Times New Roman" w:hAnsi="Times New Roman" w:cs="Times New Roman"/>
          <w:color w:val="000000" w:themeColor="text1"/>
          <w:sz w:val="24"/>
          <w:szCs w:val="24"/>
          <w:shd w:val="clear" w:color="auto" w:fill="FFFFFF"/>
        </w:rPr>
        <w:lastRenderedPageBreak/>
        <w:t>important profession not only to the criminal justice system but also to the wellness of the entire nation. Therefore, a higher level of standards is required to ensure increased and active dissemination of justice at all levels. The occupation requires management to proactively encourage operational decisions in standards which are in line with the ideal roles and responsibilities to the ideal public</w:t>
      </w:r>
      <w:r w:rsidR="00712788" w:rsidRPr="00FB109B">
        <w:rPr>
          <w:rFonts w:ascii="Times New Roman" w:hAnsi="Times New Roman" w:cs="Times New Roman"/>
          <w:color w:val="000000" w:themeColor="text1"/>
          <w:sz w:val="24"/>
          <w:szCs w:val="24"/>
          <w:shd w:val="clear" w:color="auto" w:fill="FFFFFF"/>
        </w:rPr>
        <w:t xml:space="preserve"> (Wheelen et al., 2017)</w:t>
      </w:r>
      <w:r w:rsidRPr="00FB109B">
        <w:rPr>
          <w:rFonts w:ascii="Times New Roman" w:hAnsi="Times New Roman" w:cs="Times New Roman"/>
          <w:color w:val="000000" w:themeColor="text1"/>
          <w:sz w:val="24"/>
          <w:szCs w:val="24"/>
          <w:shd w:val="clear" w:color="auto" w:fill="FFFFFF"/>
        </w:rPr>
        <w:t xml:space="preserve">. From a legal perspective, higher standards in public agencies are facilitated by the discretion, which is a missing factor in the private agencies. Public officers are required to use high minded knowledge and competence to excavate crime-related information. In public agencies, ethical actions are highly emphasized, and hence every employee is required to act following the professional code of conduct when on duty while avoiding bias. </w:t>
      </w:r>
      <w:r w:rsidR="00712788" w:rsidRPr="00FB109B">
        <w:rPr>
          <w:rFonts w:ascii="Times New Roman" w:hAnsi="Times New Roman" w:cs="Times New Roman"/>
          <w:color w:val="000000" w:themeColor="text1"/>
          <w:sz w:val="24"/>
          <w:szCs w:val="24"/>
          <w:shd w:val="clear" w:color="auto" w:fill="FFFFFF"/>
        </w:rPr>
        <w:t xml:space="preserve">Wheelen et al., </w:t>
      </w:r>
      <w:r w:rsidR="00712788">
        <w:rPr>
          <w:rFonts w:ascii="Times New Roman" w:hAnsi="Times New Roman" w:cs="Times New Roman"/>
          <w:color w:val="000000" w:themeColor="text1"/>
          <w:sz w:val="24"/>
          <w:szCs w:val="24"/>
          <w:shd w:val="clear" w:color="auto" w:fill="FFFFFF"/>
        </w:rPr>
        <w:t>(</w:t>
      </w:r>
      <w:r w:rsidR="00712788" w:rsidRPr="00FB109B">
        <w:rPr>
          <w:rFonts w:ascii="Times New Roman" w:hAnsi="Times New Roman" w:cs="Times New Roman"/>
          <w:color w:val="000000" w:themeColor="text1"/>
          <w:sz w:val="24"/>
          <w:szCs w:val="24"/>
          <w:shd w:val="clear" w:color="auto" w:fill="FFFFFF"/>
        </w:rPr>
        <w:t>2017)</w:t>
      </w:r>
      <w:r w:rsidR="00712788">
        <w:rPr>
          <w:rFonts w:ascii="Times New Roman" w:hAnsi="Times New Roman" w:cs="Times New Roman"/>
          <w:color w:val="000000" w:themeColor="text1"/>
          <w:sz w:val="24"/>
          <w:szCs w:val="24"/>
          <w:shd w:val="clear" w:color="auto" w:fill="FFFFFF"/>
        </w:rPr>
        <w:t>, hint that “p</w:t>
      </w:r>
      <w:r w:rsidRPr="00FB109B">
        <w:rPr>
          <w:rFonts w:ascii="Times New Roman" w:hAnsi="Times New Roman" w:cs="Times New Roman"/>
          <w:color w:val="000000" w:themeColor="text1"/>
          <w:sz w:val="24"/>
          <w:szCs w:val="24"/>
          <w:shd w:val="clear" w:color="auto" w:fill="FFFFFF"/>
        </w:rPr>
        <w:t>ublic agencies are endowed with qualified and competent managers who emphasize the aspect of interpersonal skills amid the public police</w:t>
      </w:r>
      <w:r w:rsidR="00712788">
        <w:rPr>
          <w:rFonts w:ascii="Times New Roman" w:hAnsi="Times New Roman" w:cs="Times New Roman"/>
          <w:color w:val="000000" w:themeColor="text1"/>
          <w:sz w:val="24"/>
          <w:szCs w:val="24"/>
          <w:shd w:val="clear" w:color="auto" w:fill="FFFFFF"/>
        </w:rPr>
        <w:t>”</w:t>
      </w:r>
      <w:r w:rsidRPr="00FB109B">
        <w:rPr>
          <w:rFonts w:ascii="Times New Roman" w:hAnsi="Times New Roman" w:cs="Times New Roman"/>
          <w:color w:val="000000" w:themeColor="text1"/>
          <w:sz w:val="24"/>
          <w:szCs w:val="24"/>
          <w:shd w:val="clear" w:color="auto" w:fill="FFFFFF"/>
        </w:rPr>
        <w:t>. The managers are also mandated to pay attention to the affairs of the policing staff to ensure their wellbeing is highly maintained. Managers focus on standards by organizing for in-service training for the public police officer</w:t>
      </w:r>
      <w:r w:rsidR="00712788">
        <w:rPr>
          <w:rFonts w:ascii="Times New Roman" w:hAnsi="Times New Roman" w:cs="Times New Roman"/>
          <w:color w:val="000000" w:themeColor="text1"/>
          <w:sz w:val="24"/>
          <w:szCs w:val="24"/>
          <w:shd w:val="clear" w:color="auto" w:fill="FFFFFF"/>
        </w:rPr>
        <w:t>s</w:t>
      </w:r>
      <w:r w:rsidRPr="00FB109B">
        <w:rPr>
          <w:rFonts w:ascii="Times New Roman" w:hAnsi="Times New Roman" w:cs="Times New Roman"/>
          <w:color w:val="000000" w:themeColor="text1"/>
          <w:sz w:val="24"/>
          <w:szCs w:val="24"/>
          <w:shd w:val="clear" w:color="auto" w:fill="FFFFFF"/>
        </w:rPr>
        <w:t xml:space="preserve"> with an aim to enrich their competence and accuracy in accomplishing the key organizational goals. </w:t>
      </w:r>
    </w:p>
    <w:p w:rsidR="0022717D" w:rsidRPr="00FB109B" w:rsidRDefault="0022717D" w:rsidP="009C3582">
      <w:pPr>
        <w:shd w:val="clear" w:color="auto" w:fill="FFFFFF"/>
        <w:spacing w:after="150" w:line="480" w:lineRule="auto"/>
        <w:jc w:val="center"/>
        <w:rPr>
          <w:rFonts w:ascii="Times New Roman" w:hAnsi="Times New Roman" w:cs="Times New Roman"/>
          <w:b/>
          <w:color w:val="000000" w:themeColor="text1"/>
          <w:sz w:val="24"/>
          <w:szCs w:val="24"/>
          <w:shd w:val="clear" w:color="auto" w:fill="FFFFFF"/>
        </w:rPr>
      </w:pPr>
      <w:r w:rsidRPr="00FB109B">
        <w:rPr>
          <w:rFonts w:ascii="Times New Roman" w:hAnsi="Times New Roman" w:cs="Times New Roman"/>
          <w:b/>
          <w:color w:val="000000" w:themeColor="text1"/>
          <w:sz w:val="24"/>
          <w:szCs w:val="24"/>
          <w:shd w:val="clear" w:color="auto" w:fill="FFFFFF"/>
        </w:rPr>
        <w:t>Question 5.</w:t>
      </w:r>
    </w:p>
    <w:p w:rsidR="0022717D" w:rsidRPr="00FB109B" w:rsidRDefault="0022717D" w:rsidP="009C3582">
      <w:pPr>
        <w:shd w:val="clear" w:color="auto" w:fill="FFFFFF"/>
        <w:spacing w:after="150" w:line="480" w:lineRule="auto"/>
        <w:ind w:firstLine="720"/>
        <w:rPr>
          <w:rFonts w:ascii="Times New Roman" w:hAnsi="Times New Roman" w:cs="Times New Roman"/>
          <w:color w:val="000000" w:themeColor="text1"/>
          <w:sz w:val="24"/>
          <w:szCs w:val="24"/>
          <w:shd w:val="clear" w:color="auto" w:fill="FFFFFF"/>
        </w:rPr>
      </w:pPr>
      <w:r w:rsidRPr="00FB109B">
        <w:rPr>
          <w:rFonts w:ascii="Times New Roman" w:hAnsi="Times New Roman" w:cs="Times New Roman"/>
          <w:color w:val="000000" w:themeColor="text1"/>
          <w:sz w:val="24"/>
          <w:szCs w:val="24"/>
          <w:shd w:val="clear" w:color="auto" w:fill="FFFFFF"/>
        </w:rPr>
        <w:t xml:space="preserve">In my conviction, the legal, ethical, managerial behaviors among other related actions tend to play victim to economic issues and concerns. From a legal perspective, criminal justice tends to be highly related to economic issues and concern. As you are aware, the primary role of criminal justice is to restore and possibly maintain criminal justice. Currently, mass incarceration has been an ideal threat to the American economy. The criminal justice department has often sought additional financial support to regulate the incarcerated persons as a legal practice. From another point of view, legal actions have done much harm to the American economy by </w:t>
      </w:r>
      <w:r w:rsidRPr="00FB109B">
        <w:rPr>
          <w:rFonts w:ascii="Times New Roman" w:hAnsi="Times New Roman" w:cs="Times New Roman"/>
          <w:color w:val="000000" w:themeColor="text1"/>
          <w:sz w:val="24"/>
          <w:szCs w:val="24"/>
          <w:shd w:val="clear" w:color="auto" w:fill="FFFFFF"/>
        </w:rPr>
        <w:lastRenderedPageBreak/>
        <w:t>incarcerating the most productive persons and hence lowering the quality of work.</w:t>
      </w:r>
      <w:r w:rsidR="00712788">
        <w:rPr>
          <w:rFonts w:ascii="Times New Roman" w:hAnsi="Times New Roman" w:cs="Times New Roman"/>
          <w:color w:val="000000" w:themeColor="text1"/>
          <w:sz w:val="24"/>
          <w:szCs w:val="24"/>
          <w:shd w:val="clear" w:color="auto" w:fill="FFFFFF"/>
        </w:rPr>
        <w:t xml:space="preserve"> </w:t>
      </w:r>
      <w:r w:rsidR="00712788" w:rsidRPr="00FB109B">
        <w:rPr>
          <w:rFonts w:ascii="Times New Roman" w:hAnsi="Times New Roman" w:cs="Times New Roman"/>
          <w:color w:val="000000" w:themeColor="text1"/>
          <w:sz w:val="24"/>
          <w:szCs w:val="24"/>
          <w:shd w:val="clear" w:color="auto" w:fill="FFFFFF"/>
        </w:rPr>
        <w:t xml:space="preserve">Bowman &amp; West, </w:t>
      </w:r>
      <w:r w:rsidR="00712788">
        <w:rPr>
          <w:rFonts w:ascii="Times New Roman" w:hAnsi="Times New Roman" w:cs="Times New Roman"/>
          <w:color w:val="000000" w:themeColor="text1"/>
          <w:sz w:val="24"/>
          <w:szCs w:val="24"/>
          <w:shd w:val="clear" w:color="auto" w:fill="FFFFFF"/>
        </w:rPr>
        <w:t>(</w:t>
      </w:r>
      <w:r w:rsidR="00712788" w:rsidRPr="00FB109B">
        <w:rPr>
          <w:rFonts w:ascii="Times New Roman" w:hAnsi="Times New Roman" w:cs="Times New Roman"/>
          <w:color w:val="000000" w:themeColor="text1"/>
          <w:sz w:val="24"/>
          <w:szCs w:val="24"/>
          <w:shd w:val="clear" w:color="auto" w:fill="FFFFFF"/>
        </w:rPr>
        <w:t>2018)</w:t>
      </w:r>
      <w:r w:rsidR="00712788">
        <w:rPr>
          <w:rFonts w:ascii="Times New Roman" w:hAnsi="Times New Roman" w:cs="Times New Roman"/>
          <w:color w:val="000000" w:themeColor="text1"/>
          <w:sz w:val="24"/>
          <w:szCs w:val="24"/>
          <w:shd w:val="clear" w:color="auto" w:fill="FFFFFF"/>
        </w:rPr>
        <w:t xml:space="preserve"> argue that “e</w:t>
      </w:r>
      <w:r w:rsidRPr="00FB109B">
        <w:rPr>
          <w:rFonts w:ascii="Times New Roman" w:hAnsi="Times New Roman" w:cs="Times New Roman"/>
          <w:color w:val="000000" w:themeColor="text1"/>
          <w:sz w:val="24"/>
          <w:szCs w:val="24"/>
          <w:shd w:val="clear" w:color="auto" w:fill="FFFFFF"/>
        </w:rPr>
        <w:t>thical actions have also played victim to the economic issues and concerns through making efforts to alleviate ethically challenging crimes which often threaten the operability of organizations</w:t>
      </w:r>
      <w:r w:rsidR="00712788">
        <w:rPr>
          <w:rFonts w:ascii="Times New Roman" w:hAnsi="Times New Roman" w:cs="Times New Roman"/>
          <w:color w:val="000000" w:themeColor="text1"/>
          <w:sz w:val="24"/>
          <w:szCs w:val="24"/>
          <w:shd w:val="clear" w:color="auto" w:fill="FFFFFF"/>
        </w:rPr>
        <w:t>”</w:t>
      </w:r>
      <w:r w:rsidRPr="00FB109B">
        <w:rPr>
          <w:rFonts w:ascii="Times New Roman" w:hAnsi="Times New Roman" w:cs="Times New Roman"/>
          <w:color w:val="000000" w:themeColor="text1"/>
          <w:sz w:val="24"/>
          <w:szCs w:val="24"/>
          <w:shd w:val="clear" w:color="auto" w:fill="FFFFFF"/>
        </w:rPr>
        <w:t xml:space="preserve">. This perception has often been addressed through availing private security officers who undertake to guard assets where necessary. Managerial actions have also played victim to economic issues and concerns through their exposure to budgetary constraints. </w:t>
      </w:r>
    </w:p>
    <w:p w:rsidR="0022717D" w:rsidRPr="00FB109B" w:rsidRDefault="0022717D" w:rsidP="009C3582">
      <w:pPr>
        <w:shd w:val="clear" w:color="auto" w:fill="FFFFFF"/>
        <w:spacing w:after="150" w:line="480" w:lineRule="auto"/>
        <w:jc w:val="center"/>
        <w:rPr>
          <w:rFonts w:ascii="Times New Roman" w:hAnsi="Times New Roman" w:cs="Times New Roman"/>
          <w:b/>
          <w:color w:val="000000" w:themeColor="text1"/>
          <w:sz w:val="24"/>
          <w:szCs w:val="24"/>
          <w:shd w:val="clear" w:color="auto" w:fill="FFFFFF"/>
        </w:rPr>
      </w:pPr>
      <w:r w:rsidRPr="00FB109B">
        <w:rPr>
          <w:rFonts w:ascii="Times New Roman" w:hAnsi="Times New Roman" w:cs="Times New Roman"/>
          <w:b/>
          <w:color w:val="000000" w:themeColor="text1"/>
          <w:sz w:val="24"/>
          <w:szCs w:val="24"/>
          <w:shd w:val="clear" w:color="auto" w:fill="FFFFFF"/>
        </w:rPr>
        <w:t>Question 6.</w:t>
      </w:r>
    </w:p>
    <w:p w:rsidR="0022717D" w:rsidRPr="00FB109B" w:rsidRDefault="0022717D" w:rsidP="009C3582">
      <w:pPr>
        <w:shd w:val="clear" w:color="auto" w:fill="FFFFFF"/>
        <w:spacing w:after="150" w:line="480" w:lineRule="auto"/>
        <w:ind w:firstLine="720"/>
        <w:rPr>
          <w:rFonts w:ascii="Times New Roman" w:hAnsi="Times New Roman" w:cs="Times New Roman"/>
          <w:color w:val="000000" w:themeColor="text1"/>
          <w:sz w:val="24"/>
          <w:szCs w:val="24"/>
          <w:shd w:val="clear" w:color="auto" w:fill="FFFFFF"/>
        </w:rPr>
      </w:pPr>
      <w:r w:rsidRPr="00FB109B">
        <w:rPr>
          <w:rFonts w:ascii="Times New Roman" w:hAnsi="Times New Roman" w:cs="Times New Roman"/>
          <w:color w:val="000000" w:themeColor="text1"/>
          <w:sz w:val="24"/>
          <w:szCs w:val="24"/>
          <w:shd w:val="clear" w:color="auto" w:fill="FFFFFF"/>
        </w:rPr>
        <w:t>The identified economic issues tend to influence both the public and private agencies at a higher level.  For instance, a criminal justice organization tends to encounter financial crisis due to the increased effort to endure law and order through incarceration. In this setting, mass incarceration calls for additional facilities in the prison institutions and hence causing budgetary constraints. Also, mass incarceration gives pressure to public agencies to recruit more public police to support incarceration practices (Bowman &amp; West, 2018). From another point of view, deterioration of the American economy calls for reduced incarceration of the most productive ages in an effort to facilitate improved production. It is also believable that budgetary constraints tend to force the public agencies to release offenders on bond in an effort to source finance to supplement the inadequate capital (Bowman &amp; West, 2018). Also, adverse economic issues tend to proliferate crime in society, thus calling for more qualified personnel in both public agencies and private agencies. Failure to address the economic issue attached to the criminal justice system, our effort to deter crime will bear no fruits. Rather, the nature of public safety will be highly violated.</w:t>
      </w:r>
    </w:p>
    <w:p w:rsidR="00E22637" w:rsidRDefault="00E22637" w:rsidP="009C3582">
      <w:pPr>
        <w:shd w:val="clear" w:color="auto" w:fill="FFFFFF"/>
        <w:spacing w:after="150" w:line="480" w:lineRule="auto"/>
        <w:jc w:val="center"/>
        <w:rPr>
          <w:rFonts w:ascii="Times New Roman" w:hAnsi="Times New Roman" w:cs="Times New Roman"/>
          <w:b/>
          <w:color w:val="000000" w:themeColor="text1"/>
          <w:sz w:val="24"/>
          <w:szCs w:val="24"/>
          <w:shd w:val="clear" w:color="auto" w:fill="FFFFFF"/>
        </w:rPr>
      </w:pPr>
    </w:p>
    <w:p w:rsidR="0022717D" w:rsidRPr="00FB109B" w:rsidRDefault="0022717D" w:rsidP="009C3582">
      <w:pPr>
        <w:shd w:val="clear" w:color="auto" w:fill="FFFFFF"/>
        <w:spacing w:after="150" w:line="480" w:lineRule="auto"/>
        <w:jc w:val="center"/>
        <w:rPr>
          <w:rFonts w:ascii="Times New Roman" w:hAnsi="Times New Roman" w:cs="Times New Roman"/>
          <w:b/>
          <w:color w:val="000000" w:themeColor="text1"/>
          <w:sz w:val="24"/>
          <w:szCs w:val="24"/>
          <w:shd w:val="clear" w:color="auto" w:fill="FFFFFF"/>
        </w:rPr>
      </w:pPr>
      <w:r w:rsidRPr="00FB109B">
        <w:rPr>
          <w:rFonts w:ascii="Times New Roman" w:hAnsi="Times New Roman" w:cs="Times New Roman"/>
          <w:b/>
          <w:color w:val="000000" w:themeColor="text1"/>
          <w:sz w:val="24"/>
          <w:szCs w:val="24"/>
          <w:shd w:val="clear" w:color="auto" w:fill="FFFFFF"/>
        </w:rPr>
        <w:lastRenderedPageBreak/>
        <w:t>Question 7.</w:t>
      </w:r>
    </w:p>
    <w:p w:rsidR="0022717D" w:rsidRPr="00FB109B" w:rsidRDefault="0022717D" w:rsidP="009C3582">
      <w:pPr>
        <w:shd w:val="clear" w:color="auto" w:fill="FFFFFF"/>
        <w:spacing w:after="150" w:line="480" w:lineRule="auto"/>
        <w:ind w:firstLine="720"/>
        <w:rPr>
          <w:rFonts w:ascii="Times New Roman" w:hAnsi="Times New Roman" w:cs="Times New Roman"/>
          <w:color w:val="000000" w:themeColor="text1"/>
          <w:sz w:val="24"/>
          <w:szCs w:val="24"/>
          <w:shd w:val="clear" w:color="auto" w:fill="FFFFFF"/>
        </w:rPr>
      </w:pPr>
      <w:r w:rsidRPr="00FB109B">
        <w:rPr>
          <w:rFonts w:ascii="Times New Roman" w:hAnsi="Times New Roman" w:cs="Times New Roman"/>
          <w:color w:val="000000" w:themeColor="text1"/>
          <w:sz w:val="24"/>
          <w:szCs w:val="24"/>
          <w:shd w:val="clear" w:color="auto" w:fill="FFFFFF"/>
        </w:rPr>
        <w:t>In my understanding, supervisors should delegate assignments based on the work experience of employees. Arguably, work experience defines the degree of accuracy and perfection in the context of work. A delegation of duties in accordance with employees</w:t>
      </w:r>
      <w:r w:rsidR="00E22637">
        <w:rPr>
          <w:rFonts w:ascii="Times New Roman" w:hAnsi="Times New Roman" w:cs="Times New Roman"/>
          <w:color w:val="000000" w:themeColor="text1"/>
          <w:sz w:val="24"/>
          <w:szCs w:val="24"/>
          <w:shd w:val="clear" w:color="auto" w:fill="FFFFFF"/>
        </w:rPr>
        <w:t>’</w:t>
      </w:r>
      <w:r w:rsidRPr="00FB109B">
        <w:rPr>
          <w:rFonts w:ascii="Times New Roman" w:hAnsi="Times New Roman" w:cs="Times New Roman"/>
          <w:color w:val="000000" w:themeColor="text1"/>
          <w:sz w:val="24"/>
          <w:szCs w:val="24"/>
          <w:shd w:val="clear" w:color="auto" w:fill="FFFFFF"/>
        </w:rPr>
        <w:t xml:space="preserve"> work e</w:t>
      </w:r>
      <w:r w:rsidR="00E22637">
        <w:rPr>
          <w:rFonts w:ascii="Times New Roman" w:hAnsi="Times New Roman" w:cs="Times New Roman"/>
          <w:color w:val="000000" w:themeColor="text1"/>
          <w:sz w:val="24"/>
          <w:szCs w:val="24"/>
          <w:shd w:val="clear" w:color="auto" w:fill="FFFFFF"/>
        </w:rPr>
        <w:t>xperience facilitates their</w:t>
      </w:r>
      <w:r w:rsidRPr="00FB109B">
        <w:rPr>
          <w:rFonts w:ascii="Times New Roman" w:hAnsi="Times New Roman" w:cs="Times New Roman"/>
          <w:color w:val="000000" w:themeColor="text1"/>
          <w:sz w:val="24"/>
          <w:szCs w:val="24"/>
          <w:shd w:val="clear" w:color="auto" w:fill="FFFFFF"/>
        </w:rPr>
        <w:t xml:space="preserve"> motivation and empowerment.</w:t>
      </w:r>
      <w:r w:rsidR="00E22637">
        <w:rPr>
          <w:rFonts w:ascii="Times New Roman" w:hAnsi="Times New Roman" w:cs="Times New Roman"/>
          <w:color w:val="000000" w:themeColor="text1"/>
          <w:sz w:val="24"/>
          <w:szCs w:val="24"/>
          <w:shd w:val="clear" w:color="auto" w:fill="FFFFFF"/>
        </w:rPr>
        <w:t xml:space="preserve"> As such, an employee feels at the</w:t>
      </w:r>
      <w:r w:rsidRPr="00FB109B">
        <w:rPr>
          <w:rFonts w:ascii="Times New Roman" w:hAnsi="Times New Roman" w:cs="Times New Roman"/>
          <w:color w:val="000000" w:themeColor="text1"/>
          <w:sz w:val="24"/>
          <w:szCs w:val="24"/>
          <w:shd w:val="clear" w:color="auto" w:fill="FFFFFF"/>
        </w:rPr>
        <w:t xml:space="preserve"> </w:t>
      </w:r>
      <w:r w:rsidR="00E22637">
        <w:rPr>
          <w:rFonts w:ascii="Times New Roman" w:hAnsi="Times New Roman" w:cs="Times New Roman"/>
          <w:color w:val="000000" w:themeColor="text1"/>
          <w:sz w:val="24"/>
          <w:szCs w:val="24"/>
          <w:shd w:val="clear" w:color="auto" w:fill="FFFFFF"/>
        </w:rPr>
        <w:t>safe side w</w:t>
      </w:r>
      <w:r w:rsidRPr="00FB109B">
        <w:rPr>
          <w:rFonts w:ascii="Times New Roman" w:hAnsi="Times New Roman" w:cs="Times New Roman"/>
          <w:color w:val="000000" w:themeColor="text1"/>
          <w:sz w:val="24"/>
          <w:szCs w:val="24"/>
          <w:shd w:val="clear" w:color="auto" w:fill="FFFFFF"/>
        </w:rPr>
        <w:t>hen he is assigned a task which he is capable of doing with a lot of accuracies. Delegation in this setting helps in alleviating work stress, reduc</w:t>
      </w:r>
      <w:r w:rsidR="00E22637">
        <w:rPr>
          <w:rFonts w:ascii="Times New Roman" w:hAnsi="Times New Roman" w:cs="Times New Roman"/>
          <w:color w:val="000000" w:themeColor="text1"/>
          <w:sz w:val="24"/>
          <w:szCs w:val="24"/>
          <w:shd w:val="clear" w:color="auto" w:fill="FFFFFF"/>
        </w:rPr>
        <w:t xml:space="preserve">ing </w:t>
      </w:r>
      <w:r w:rsidR="00E22637" w:rsidRPr="00FB109B">
        <w:rPr>
          <w:rFonts w:ascii="Times New Roman" w:hAnsi="Times New Roman" w:cs="Times New Roman"/>
          <w:color w:val="000000" w:themeColor="text1"/>
          <w:sz w:val="24"/>
          <w:szCs w:val="24"/>
          <w:shd w:val="clear" w:color="auto" w:fill="FFFFFF"/>
        </w:rPr>
        <w:t>employees’</w:t>
      </w:r>
      <w:r w:rsidRPr="00FB109B">
        <w:rPr>
          <w:rFonts w:ascii="Times New Roman" w:hAnsi="Times New Roman" w:cs="Times New Roman"/>
          <w:color w:val="000000" w:themeColor="text1"/>
          <w:sz w:val="24"/>
          <w:szCs w:val="24"/>
          <w:shd w:val="clear" w:color="auto" w:fill="FFFFFF"/>
        </w:rPr>
        <w:t xml:space="preserve"> turnover rate, and hence impacting on the quality of work (Wheelen et al., 2017). More importantly, delegation according to experience tends to strengthen interpersonal relations and t</w:t>
      </w:r>
      <w:r w:rsidR="00E22637">
        <w:rPr>
          <w:rFonts w:ascii="Times New Roman" w:hAnsi="Times New Roman" w:cs="Times New Roman"/>
          <w:color w:val="000000" w:themeColor="text1"/>
          <w:sz w:val="24"/>
          <w:szCs w:val="24"/>
          <w:shd w:val="clear" w:color="auto" w:fill="FFFFFF"/>
        </w:rPr>
        <w:t>o nurture</w:t>
      </w:r>
      <w:r w:rsidRPr="00FB109B">
        <w:rPr>
          <w:rFonts w:ascii="Times New Roman" w:hAnsi="Times New Roman" w:cs="Times New Roman"/>
          <w:color w:val="000000" w:themeColor="text1"/>
          <w:sz w:val="24"/>
          <w:szCs w:val="24"/>
          <w:shd w:val="clear" w:color="auto" w:fill="FFFFFF"/>
        </w:rPr>
        <w:t xml:space="preserve"> talents within the team.</w:t>
      </w:r>
    </w:p>
    <w:p w:rsidR="0022717D" w:rsidRPr="00FB109B" w:rsidRDefault="0022717D" w:rsidP="009C3582">
      <w:pPr>
        <w:shd w:val="clear" w:color="auto" w:fill="FFFFFF"/>
        <w:spacing w:after="150" w:line="480" w:lineRule="auto"/>
        <w:ind w:firstLine="720"/>
        <w:rPr>
          <w:rFonts w:ascii="Times New Roman" w:hAnsi="Times New Roman" w:cs="Times New Roman"/>
          <w:color w:val="000000" w:themeColor="text1"/>
          <w:sz w:val="24"/>
          <w:szCs w:val="24"/>
          <w:shd w:val="clear" w:color="auto" w:fill="FFFFFF"/>
        </w:rPr>
      </w:pPr>
      <w:r w:rsidRPr="00FB109B">
        <w:rPr>
          <w:rFonts w:ascii="Times New Roman" w:hAnsi="Times New Roman" w:cs="Times New Roman"/>
          <w:color w:val="000000" w:themeColor="text1"/>
          <w:sz w:val="24"/>
          <w:szCs w:val="24"/>
          <w:shd w:val="clear" w:color="auto" w:fill="FFFFFF"/>
        </w:rPr>
        <w:t xml:space="preserve"> As a manager, the delegation of authority and responsibility is imperative in that it keeps employees motivated and highly focused towards accomplishing the defined organizational goals. Delegation helps in increasing communication by diminishing the hierarchy amid the </w:t>
      </w:r>
      <w:bookmarkStart w:id="0" w:name="_GoBack"/>
      <w:bookmarkEnd w:id="0"/>
      <w:r w:rsidRPr="00FB109B">
        <w:rPr>
          <w:rFonts w:ascii="Times New Roman" w:hAnsi="Times New Roman" w:cs="Times New Roman"/>
          <w:color w:val="000000" w:themeColor="text1"/>
          <w:sz w:val="24"/>
          <w:szCs w:val="24"/>
          <w:shd w:val="clear" w:color="auto" w:fill="FFFFFF"/>
        </w:rPr>
        <w:t>manager and the team. “Delegation breeds collective success and hence making employees feel part of the team” (Wheelen et al., 2017). It enhances efficiency in that team members tend to feel trusted with the task as</w:t>
      </w:r>
      <w:r w:rsidR="0067274E" w:rsidRPr="00FB109B">
        <w:rPr>
          <w:rFonts w:ascii="Times New Roman" w:hAnsi="Times New Roman" w:cs="Times New Roman"/>
          <w:color w:val="000000" w:themeColor="text1"/>
          <w:sz w:val="24"/>
          <w:szCs w:val="24"/>
          <w:shd w:val="clear" w:color="auto" w:fill="FFFFFF"/>
        </w:rPr>
        <w:t xml:space="preserve">signed (Wheelen et al., 2017). </w:t>
      </w:r>
      <w:r w:rsidRPr="00FB109B">
        <w:rPr>
          <w:rFonts w:ascii="Times New Roman" w:hAnsi="Times New Roman" w:cs="Times New Roman"/>
          <w:color w:val="000000" w:themeColor="text1"/>
          <w:sz w:val="24"/>
          <w:szCs w:val="24"/>
          <w:shd w:val="clear" w:color="auto" w:fill="FFFFFF"/>
        </w:rPr>
        <w:t>It helps in preserving go</w:t>
      </w:r>
      <w:r w:rsidR="00E22637">
        <w:rPr>
          <w:rFonts w:ascii="Times New Roman" w:hAnsi="Times New Roman" w:cs="Times New Roman"/>
          <w:color w:val="000000" w:themeColor="text1"/>
          <w:sz w:val="24"/>
          <w:szCs w:val="24"/>
          <w:shd w:val="clear" w:color="auto" w:fill="FFFFFF"/>
        </w:rPr>
        <w:t>od employees within the team. Arguably, de</w:t>
      </w:r>
      <w:r w:rsidRPr="00FB109B">
        <w:rPr>
          <w:rFonts w:ascii="Times New Roman" w:hAnsi="Times New Roman" w:cs="Times New Roman"/>
          <w:color w:val="000000" w:themeColor="text1"/>
          <w:sz w:val="24"/>
          <w:szCs w:val="24"/>
          <w:shd w:val="clear" w:color="auto" w:fill="FFFFFF"/>
        </w:rPr>
        <w:t>legation is imperative for every manager.</w:t>
      </w:r>
    </w:p>
    <w:p w:rsidR="0022717D" w:rsidRPr="00FB109B" w:rsidRDefault="0022717D"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r w:rsidRPr="00FB109B">
        <w:rPr>
          <w:rFonts w:ascii="Times New Roman" w:hAnsi="Times New Roman" w:cs="Times New Roman"/>
          <w:b/>
          <w:color w:val="000000" w:themeColor="text1"/>
          <w:sz w:val="24"/>
          <w:szCs w:val="24"/>
          <w:shd w:val="clear" w:color="auto" w:fill="FFFFFF"/>
        </w:rPr>
        <w:t>Question 8</w:t>
      </w:r>
      <w:r w:rsidRPr="00FB109B">
        <w:rPr>
          <w:rFonts w:ascii="Times New Roman" w:hAnsi="Times New Roman" w:cs="Times New Roman"/>
          <w:color w:val="000000" w:themeColor="text1"/>
          <w:sz w:val="24"/>
          <w:szCs w:val="24"/>
          <w:shd w:val="clear" w:color="auto" w:fill="FFFFFF"/>
        </w:rPr>
        <w:t>.</w:t>
      </w:r>
    </w:p>
    <w:p w:rsidR="0022717D" w:rsidRPr="00FB109B" w:rsidRDefault="0022717D" w:rsidP="009C3582">
      <w:pPr>
        <w:shd w:val="clear" w:color="auto" w:fill="FFFFFF"/>
        <w:spacing w:after="150" w:line="480" w:lineRule="auto"/>
        <w:ind w:firstLine="720"/>
        <w:rPr>
          <w:rFonts w:ascii="Times New Roman" w:hAnsi="Times New Roman" w:cs="Times New Roman"/>
          <w:color w:val="000000" w:themeColor="text1"/>
          <w:sz w:val="24"/>
          <w:szCs w:val="24"/>
          <w:shd w:val="clear" w:color="auto" w:fill="FFFFFF"/>
        </w:rPr>
      </w:pPr>
      <w:r w:rsidRPr="00FB109B">
        <w:rPr>
          <w:rFonts w:ascii="Times New Roman" w:hAnsi="Times New Roman" w:cs="Times New Roman"/>
          <w:color w:val="000000" w:themeColor="text1"/>
          <w:sz w:val="24"/>
          <w:szCs w:val="24"/>
          <w:shd w:val="clear" w:color="auto" w:fill="FFFFFF"/>
        </w:rPr>
        <w:t>Community policing is an important aspect of crime prevention which tends to unite police officers with the community in addressing crime and solving neighborhood problems. In this setting, political emphasis on the significance of 'community' in public policy in conjunction with authoritarianism and communitarian values has helped in building the profile of restorative justice in policing. Th</w:t>
      </w:r>
      <w:r w:rsidR="00E22637">
        <w:rPr>
          <w:rFonts w:ascii="Times New Roman" w:hAnsi="Times New Roman" w:cs="Times New Roman"/>
          <w:color w:val="000000" w:themeColor="text1"/>
          <w:sz w:val="24"/>
          <w:szCs w:val="24"/>
          <w:shd w:val="clear" w:color="auto" w:fill="FFFFFF"/>
        </w:rPr>
        <w:t xml:space="preserve">e emphasis </w:t>
      </w:r>
      <w:r w:rsidRPr="00FB109B">
        <w:rPr>
          <w:rFonts w:ascii="Times New Roman" w:hAnsi="Times New Roman" w:cs="Times New Roman"/>
          <w:color w:val="000000" w:themeColor="text1"/>
          <w:sz w:val="24"/>
          <w:szCs w:val="24"/>
          <w:shd w:val="clear" w:color="auto" w:fill="FFFFFF"/>
        </w:rPr>
        <w:t xml:space="preserve">has led to the broadening of organizational goals in an effort to </w:t>
      </w:r>
      <w:r w:rsidRPr="00FB109B">
        <w:rPr>
          <w:rFonts w:ascii="Times New Roman" w:hAnsi="Times New Roman" w:cs="Times New Roman"/>
          <w:color w:val="000000" w:themeColor="text1"/>
          <w:sz w:val="24"/>
          <w:szCs w:val="24"/>
          <w:shd w:val="clear" w:color="auto" w:fill="FFFFFF"/>
        </w:rPr>
        <w:lastRenderedPageBreak/>
        <w:t>strengthen police-community interactions and to problem-solve (Schanzer et al., 2018). The practice has allowed the police to be more focused on accomplishing their work goals with reduced use of force. The practice has shared the implication that “safeguarding the welfare of neighborhoods is a collective responsibility of every citizen” (Schanzer et al., 2018). It has also facilitated inevitable changes in the structure of justice policing.  Community policing has formed a basis for community change. It</w:t>
      </w:r>
      <w:r w:rsidR="00E22637">
        <w:rPr>
          <w:rFonts w:ascii="Times New Roman" w:hAnsi="Times New Roman" w:cs="Times New Roman"/>
          <w:color w:val="000000" w:themeColor="text1"/>
          <w:sz w:val="24"/>
          <w:szCs w:val="24"/>
          <w:shd w:val="clear" w:color="auto" w:fill="FFFFFF"/>
        </w:rPr>
        <w:t xml:space="preserve"> mandates every </w:t>
      </w:r>
      <w:r w:rsidRPr="00FB109B">
        <w:rPr>
          <w:rFonts w:ascii="Times New Roman" w:hAnsi="Times New Roman" w:cs="Times New Roman"/>
          <w:color w:val="000000" w:themeColor="text1"/>
          <w:sz w:val="24"/>
          <w:szCs w:val="24"/>
          <w:shd w:val="clear" w:color="auto" w:fill="FFFFFF"/>
        </w:rPr>
        <w:t>member of the community to report any susceptible individual within the community thus lowering incidences of crime. The community policing initiative has enhanced increased efficiency for crime prevention and law enforcement and hence promoting the profile of restorative justice in policing.</w:t>
      </w:r>
    </w:p>
    <w:p w:rsidR="0022717D" w:rsidRPr="00C12EC1" w:rsidRDefault="0022717D" w:rsidP="009C3582">
      <w:pPr>
        <w:shd w:val="clear" w:color="auto" w:fill="FFFFFF"/>
        <w:spacing w:after="150" w:line="480" w:lineRule="auto"/>
        <w:jc w:val="center"/>
        <w:rPr>
          <w:rFonts w:ascii="Times New Roman" w:hAnsi="Times New Roman" w:cs="Times New Roman"/>
          <w:b/>
          <w:color w:val="000000" w:themeColor="text1"/>
          <w:sz w:val="24"/>
          <w:szCs w:val="24"/>
          <w:shd w:val="clear" w:color="auto" w:fill="FFFFFF"/>
        </w:rPr>
      </w:pPr>
      <w:r w:rsidRPr="00C12EC1">
        <w:rPr>
          <w:rFonts w:ascii="Times New Roman" w:hAnsi="Times New Roman" w:cs="Times New Roman"/>
          <w:b/>
          <w:color w:val="000000" w:themeColor="text1"/>
          <w:sz w:val="24"/>
          <w:szCs w:val="24"/>
          <w:shd w:val="clear" w:color="auto" w:fill="FFFFFF"/>
        </w:rPr>
        <w:t>Conclusion.</w:t>
      </w:r>
    </w:p>
    <w:p w:rsidR="0022717D" w:rsidRPr="00FB109B" w:rsidRDefault="00E22637" w:rsidP="009C3582">
      <w:pPr>
        <w:shd w:val="clear" w:color="auto" w:fill="FFFFFF"/>
        <w:spacing w:after="150"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As evident, t</w:t>
      </w:r>
      <w:r w:rsidR="0022717D" w:rsidRPr="00FB109B">
        <w:rPr>
          <w:rFonts w:ascii="Times New Roman" w:hAnsi="Times New Roman" w:cs="Times New Roman"/>
          <w:color w:val="000000" w:themeColor="text1"/>
          <w:sz w:val="24"/>
          <w:szCs w:val="24"/>
          <w:shd w:val="clear" w:color="auto" w:fill="FFFFFF"/>
        </w:rPr>
        <w:t xml:space="preserve">he government security personnel and the private security personnel are core pillars in the context of criminal justice. They complement each other in crime prevention. However, private security personnel </w:t>
      </w:r>
      <w:r w:rsidR="0067274E" w:rsidRPr="00FB109B">
        <w:rPr>
          <w:rFonts w:ascii="Times New Roman" w:hAnsi="Times New Roman" w:cs="Times New Roman"/>
          <w:color w:val="000000" w:themeColor="text1"/>
          <w:sz w:val="24"/>
          <w:szCs w:val="24"/>
          <w:shd w:val="clear" w:color="auto" w:fill="FFFFFF"/>
        </w:rPr>
        <w:t>tend</w:t>
      </w:r>
      <w:r w:rsidR="0022717D" w:rsidRPr="00FB109B">
        <w:rPr>
          <w:rFonts w:ascii="Times New Roman" w:hAnsi="Times New Roman" w:cs="Times New Roman"/>
          <w:color w:val="000000" w:themeColor="text1"/>
          <w:sz w:val="24"/>
          <w:szCs w:val="24"/>
          <w:shd w:val="clear" w:color="auto" w:fill="FFFFFF"/>
        </w:rPr>
        <w:t xml:space="preserve"> to be less effective due to the limited power in the context of crime prevention. There is a need to merge some specific powers to allow private police to enact security from a legal perspective. A lot of attention is needed to rejuvenate the criminal justice system for collective crime prevention.</w:t>
      </w:r>
    </w:p>
    <w:p w:rsidR="009C3582" w:rsidRPr="00FB109B" w:rsidRDefault="009C3582"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p>
    <w:p w:rsidR="009C3582" w:rsidRPr="00FB109B" w:rsidRDefault="009C3582"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p>
    <w:p w:rsidR="009C3582" w:rsidRPr="00FB109B" w:rsidRDefault="009C3582"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p>
    <w:p w:rsidR="009C3582" w:rsidRPr="00FB109B" w:rsidRDefault="009C3582"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p>
    <w:p w:rsidR="009C3582" w:rsidRPr="00FB109B" w:rsidRDefault="009C3582" w:rsidP="009C3582">
      <w:pPr>
        <w:shd w:val="clear" w:color="auto" w:fill="FFFFFF"/>
        <w:spacing w:after="150" w:line="480" w:lineRule="auto"/>
        <w:rPr>
          <w:rFonts w:ascii="Times New Roman" w:hAnsi="Times New Roman" w:cs="Times New Roman"/>
          <w:color w:val="000000" w:themeColor="text1"/>
          <w:sz w:val="24"/>
          <w:szCs w:val="24"/>
          <w:shd w:val="clear" w:color="auto" w:fill="FFFFFF"/>
        </w:rPr>
      </w:pPr>
    </w:p>
    <w:p w:rsidR="0022717D" w:rsidRPr="00FB109B" w:rsidRDefault="0022717D" w:rsidP="009C3582">
      <w:pPr>
        <w:shd w:val="clear" w:color="auto" w:fill="FFFFFF"/>
        <w:spacing w:after="150" w:line="480" w:lineRule="auto"/>
        <w:jc w:val="center"/>
        <w:rPr>
          <w:rFonts w:ascii="Times New Roman" w:hAnsi="Times New Roman" w:cs="Times New Roman"/>
          <w:color w:val="000000" w:themeColor="text1"/>
          <w:sz w:val="24"/>
          <w:szCs w:val="24"/>
          <w:shd w:val="clear" w:color="auto" w:fill="FFFFFF"/>
        </w:rPr>
      </w:pPr>
      <w:r w:rsidRPr="00FB109B">
        <w:rPr>
          <w:rFonts w:ascii="Times New Roman" w:hAnsi="Times New Roman" w:cs="Times New Roman"/>
          <w:color w:val="000000" w:themeColor="text1"/>
          <w:sz w:val="24"/>
          <w:szCs w:val="24"/>
          <w:shd w:val="clear" w:color="auto" w:fill="FFFFFF"/>
        </w:rPr>
        <w:lastRenderedPageBreak/>
        <w:t>References.</w:t>
      </w:r>
    </w:p>
    <w:p w:rsidR="0022717D" w:rsidRPr="00FB109B" w:rsidRDefault="0022717D" w:rsidP="009C3582">
      <w:pPr>
        <w:shd w:val="clear" w:color="auto" w:fill="FFFFFF"/>
        <w:spacing w:after="150" w:line="480" w:lineRule="auto"/>
        <w:ind w:left="720" w:hanging="720"/>
        <w:rPr>
          <w:rFonts w:ascii="Times New Roman" w:hAnsi="Times New Roman" w:cs="Times New Roman"/>
          <w:color w:val="000000" w:themeColor="text1"/>
          <w:sz w:val="24"/>
          <w:szCs w:val="24"/>
          <w:shd w:val="clear" w:color="auto" w:fill="FFFFFF"/>
        </w:rPr>
      </w:pPr>
      <w:r w:rsidRPr="00FB109B">
        <w:rPr>
          <w:rFonts w:ascii="Times New Roman" w:hAnsi="Times New Roman" w:cs="Times New Roman"/>
          <w:color w:val="000000" w:themeColor="text1"/>
          <w:sz w:val="24"/>
          <w:szCs w:val="24"/>
          <w:shd w:val="clear" w:color="auto" w:fill="FFFFFF"/>
        </w:rPr>
        <w:t>Bowman, J. S., &amp; West, J. P. (2018). </w:t>
      </w:r>
      <w:r w:rsidRPr="00FB109B">
        <w:rPr>
          <w:rFonts w:ascii="Times New Roman" w:hAnsi="Times New Roman" w:cs="Times New Roman"/>
          <w:i/>
          <w:iCs/>
          <w:color w:val="000000" w:themeColor="text1"/>
          <w:sz w:val="24"/>
          <w:szCs w:val="24"/>
          <w:shd w:val="clear" w:color="auto" w:fill="FFFFFF"/>
        </w:rPr>
        <w:t>Public service ethics: Individual and institutional responsibilities</w:t>
      </w:r>
      <w:r w:rsidRPr="00FB109B">
        <w:rPr>
          <w:rFonts w:ascii="Times New Roman" w:hAnsi="Times New Roman" w:cs="Times New Roman"/>
          <w:color w:val="000000" w:themeColor="text1"/>
          <w:sz w:val="24"/>
          <w:szCs w:val="24"/>
          <w:shd w:val="clear" w:color="auto" w:fill="FFFFFF"/>
        </w:rPr>
        <w:t>. Routledge.</w:t>
      </w:r>
    </w:p>
    <w:p w:rsidR="0022717D" w:rsidRPr="00FB109B" w:rsidRDefault="0022717D" w:rsidP="009C3582">
      <w:pPr>
        <w:shd w:val="clear" w:color="auto" w:fill="FFFFFF"/>
        <w:spacing w:after="150" w:line="480" w:lineRule="auto"/>
        <w:ind w:left="720" w:hanging="720"/>
        <w:rPr>
          <w:rFonts w:ascii="Times New Roman" w:hAnsi="Times New Roman" w:cs="Times New Roman"/>
          <w:color w:val="000000" w:themeColor="text1"/>
          <w:sz w:val="24"/>
          <w:szCs w:val="24"/>
          <w:shd w:val="clear" w:color="auto" w:fill="FFFFFF"/>
        </w:rPr>
      </w:pPr>
      <w:r w:rsidRPr="00FB109B">
        <w:rPr>
          <w:rFonts w:ascii="Times New Roman" w:hAnsi="Times New Roman" w:cs="Times New Roman"/>
          <w:color w:val="000000" w:themeColor="text1"/>
          <w:sz w:val="24"/>
          <w:szCs w:val="24"/>
          <w:shd w:val="clear" w:color="auto" w:fill="FFFFFF"/>
        </w:rPr>
        <w:t>Harding, R. (2018). </w:t>
      </w:r>
      <w:r w:rsidRPr="00FB109B">
        <w:rPr>
          <w:rFonts w:ascii="Times New Roman" w:hAnsi="Times New Roman" w:cs="Times New Roman"/>
          <w:i/>
          <w:iCs/>
          <w:color w:val="000000" w:themeColor="text1"/>
          <w:sz w:val="24"/>
          <w:szCs w:val="24"/>
          <w:shd w:val="clear" w:color="auto" w:fill="FFFFFF"/>
        </w:rPr>
        <w:t>Private prisons and public accountability</w:t>
      </w:r>
      <w:r w:rsidRPr="00FB109B">
        <w:rPr>
          <w:rFonts w:ascii="Times New Roman" w:hAnsi="Times New Roman" w:cs="Times New Roman"/>
          <w:color w:val="000000" w:themeColor="text1"/>
          <w:sz w:val="24"/>
          <w:szCs w:val="24"/>
          <w:shd w:val="clear" w:color="auto" w:fill="FFFFFF"/>
        </w:rPr>
        <w:t>. Routledge.</w:t>
      </w:r>
    </w:p>
    <w:p w:rsidR="0022717D" w:rsidRPr="00FB109B" w:rsidRDefault="0022717D" w:rsidP="009C3582">
      <w:pPr>
        <w:shd w:val="clear" w:color="auto" w:fill="FFFFFF"/>
        <w:spacing w:after="150" w:line="480" w:lineRule="auto"/>
        <w:ind w:left="720" w:hanging="720"/>
        <w:rPr>
          <w:rFonts w:ascii="Times New Roman" w:hAnsi="Times New Roman" w:cs="Times New Roman"/>
          <w:color w:val="000000" w:themeColor="text1"/>
          <w:sz w:val="24"/>
          <w:szCs w:val="24"/>
          <w:shd w:val="clear" w:color="auto" w:fill="FFFFFF"/>
        </w:rPr>
      </w:pPr>
      <w:r w:rsidRPr="00FB109B">
        <w:rPr>
          <w:rFonts w:ascii="Times New Roman" w:hAnsi="Times New Roman" w:cs="Times New Roman"/>
          <w:color w:val="000000" w:themeColor="text1"/>
          <w:sz w:val="24"/>
          <w:szCs w:val="24"/>
          <w:shd w:val="clear" w:color="auto" w:fill="FFFFFF"/>
        </w:rPr>
        <w:t>Means, G. (2017). </w:t>
      </w:r>
      <w:r w:rsidRPr="00FB109B">
        <w:rPr>
          <w:rFonts w:ascii="Times New Roman" w:hAnsi="Times New Roman" w:cs="Times New Roman"/>
          <w:i/>
          <w:iCs/>
          <w:color w:val="000000" w:themeColor="text1"/>
          <w:sz w:val="24"/>
          <w:szCs w:val="24"/>
          <w:shd w:val="clear" w:color="auto" w:fill="FFFFFF"/>
        </w:rPr>
        <w:t>The modern corporation and private property</w:t>
      </w:r>
      <w:r w:rsidRPr="00FB109B">
        <w:rPr>
          <w:rFonts w:ascii="Times New Roman" w:hAnsi="Times New Roman" w:cs="Times New Roman"/>
          <w:color w:val="000000" w:themeColor="text1"/>
          <w:sz w:val="24"/>
          <w:szCs w:val="24"/>
          <w:shd w:val="clear" w:color="auto" w:fill="FFFFFF"/>
        </w:rPr>
        <w:t>. Routledge.</w:t>
      </w:r>
    </w:p>
    <w:p w:rsidR="0022717D" w:rsidRPr="00FB109B" w:rsidRDefault="0022717D" w:rsidP="009C3582">
      <w:pPr>
        <w:spacing w:line="480" w:lineRule="auto"/>
        <w:ind w:left="720" w:hanging="720"/>
        <w:rPr>
          <w:rFonts w:ascii="Times New Roman" w:eastAsia="Times New Roman" w:hAnsi="Times New Roman" w:cs="Times New Roman"/>
          <w:bCs/>
          <w:color w:val="000000" w:themeColor="text1"/>
          <w:sz w:val="24"/>
          <w:szCs w:val="24"/>
        </w:rPr>
      </w:pPr>
      <w:r w:rsidRPr="00FB109B">
        <w:rPr>
          <w:rFonts w:ascii="Times New Roman" w:hAnsi="Times New Roman" w:cs="Times New Roman"/>
          <w:color w:val="000000" w:themeColor="text1"/>
          <w:sz w:val="24"/>
          <w:szCs w:val="24"/>
          <w:shd w:val="clear" w:color="auto" w:fill="FFFFFF"/>
        </w:rPr>
        <w:t>Schanzer, D. H., Kurzman, C., Toliver, J., &amp; Miller, E. (2018). The challenge and promise of using community policing strategies to prevent violent extremism. </w:t>
      </w:r>
      <w:r w:rsidRPr="00FB109B">
        <w:rPr>
          <w:rFonts w:ascii="Times New Roman" w:hAnsi="Times New Roman" w:cs="Times New Roman"/>
          <w:i/>
          <w:iCs/>
          <w:color w:val="000000" w:themeColor="text1"/>
          <w:sz w:val="24"/>
          <w:szCs w:val="24"/>
          <w:shd w:val="clear" w:color="auto" w:fill="FFFFFF"/>
        </w:rPr>
        <w:t>The Challenge and Promise of Using Community Policing Strategies to Prevent Violent Extremism</w:t>
      </w:r>
      <w:r w:rsidRPr="00FB109B">
        <w:rPr>
          <w:rFonts w:ascii="Times New Roman" w:hAnsi="Times New Roman" w:cs="Times New Roman"/>
          <w:color w:val="000000" w:themeColor="text1"/>
          <w:sz w:val="24"/>
          <w:szCs w:val="24"/>
          <w:shd w:val="clear" w:color="auto" w:fill="FFFFFF"/>
        </w:rPr>
        <w:t>.</w:t>
      </w:r>
    </w:p>
    <w:p w:rsidR="0022717D" w:rsidRPr="00FB109B" w:rsidRDefault="0022717D" w:rsidP="009C3582">
      <w:pPr>
        <w:shd w:val="clear" w:color="auto" w:fill="FFFFFF"/>
        <w:spacing w:after="150" w:line="480" w:lineRule="auto"/>
        <w:ind w:left="720" w:hanging="720"/>
        <w:rPr>
          <w:rFonts w:ascii="Times New Roman" w:hAnsi="Times New Roman" w:cs="Times New Roman"/>
          <w:color w:val="000000" w:themeColor="text1"/>
          <w:sz w:val="24"/>
          <w:szCs w:val="24"/>
          <w:shd w:val="clear" w:color="auto" w:fill="FFFFFF"/>
        </w:rPr>
      </w:pPr>
      <w:r w:rsidRPr="00FB109B">
        <w:rPr>
          <w:rFonts w:ascii="Times New Roman" w:hAnsi="Times New Roman" w:cs="Times New Roman"/>
          <w:color w:val="000000" w:themeColor="text1"/>
          <w:sz w:val="24"/>
          <w:szCs w:val="24"/>
          <w:shd w:val="clear" w:color="auto" w:fill="FFFFFF"/>
        </w:rPr>
        <w:t>Wheelen, T. L., Hunger, J. D., Hoffman, A. N., &amp; Bamford, C. E. (2017). </w:t>
      </w:r>
      <w:r w:rsidRPr="00FB109B">
        <w:rPr>
          <w:rFonts w:ascii="Times New Roman" w:hAnsi="Times New Roman" w:cs="Times New Roman"/>
          <w:i/>
          <w:iCs/>
          <w:color w:val="000000" w:themeColor="text1"/>
          <w:sz w:val="24"/>
          <w:szCs w:val="24"/>
          <w:shd w:val="clear" w:color="auto" w:fill="FFFFFF"/>
        </w:rPr>
        <w:t>Strategic management and business policy</w:t>
      </w:r>
      <w:r w:rsidRPr="00FB109B">
        <w:rPr>
          <w:rFonts w:ascii="Times New Roman" w:hAnsi="Times New Roman" w:cs="Times New Roman"/>
          <w:color w:val="000000" w:themeColor="text1"/>
          <w:sz w:val="24"/>
          <w:szCs w:val="24"/>
          <w:shd w:val="clear" w:color="auto" w:fill="FFFFFF"/>
        </w:rPr>
        <w:t>. pearson.</w:t>
      </w:r>
    </w:p>
    <w:sectPr w:rsidR="0022717D" w:rsidRPr="00FB109B" w:rsidSect="002271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18FD" w:rsidRDefault="00CF18FD" w:rsidP="0037603F">
      <w:pPr>
        <w:spacing w:after="0" w:line="240" w:lineRule="auto"/>
      </w:pPr>
      <w:r>
        <w:separator/>
      </w:r>
    </w:p>
  </w:endnote>
  <w:endnote w:type="continuationSeparator" w:id="1">
    <w:p w:rsidR="00CF18FD" w:rsidRDefault="00CF18FD" w:rsidP="003760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18FD" w:rsidRDefault="00CF18FD" w:rsidP="0037603F">
      <w:pPr>
        <w:spacing w:after="0" w:line="240" w:lineRule="auto"/>
      </w:pPr>
      <w:r>
        <w:separator/>
      </w:r>
    </w:p>
  </w:footnote>
  <w:footnote w:type="continuationSeparator" w:id="1">
    <w:p w:rsidR="00CF18FD" w:rsidRDefault="00CF18FD" w:rsidP="003760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4E" w:rsidRPr="0067274E" w:rsidRDefault="0067274E">
    <w:pPr>
      <w:pStyle w:val="Header"/>
      <w:rPr>
        <w:rFonts w:ascii="Times New Roman" w:hAnsi="Times New Roman" w:cs="Times New Roman"/>
        <w:sz w:val="24"/>
        <w:szCs w:val="24"/>
      </w:rPr>
    </w:pPr>
    <w:r w:rsidRPr="0067274E">
      <w:rPr>
        <w:rFonts w:ascii="Times New Roman" w:hAnsi="Times New Roman" w:cs="Times New Roman"/>
        <w:color w:val="222222"/>
        <w:sz w:val="24"/>
        <w:szCs w:val="24"/>
        <w:shd w:val="clear" w:color="auto" w:fill="FFFFFF"/>
      </w:rPr>
      <w:t>GRADUATE COURSE DISCUSSION QUESTIONS.</w:t>
    </w:r>
    <w:r w:rsidRPr="0067274E">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865899738"/>
        <w:docPartObj>
          <w:docPartGallery w:val="Page Numbers (Top of Page)"/>
          <w:docPartUnique/>
        </w:docPartObj>
      </w:sdtPr>
      <w:sdtEndPr>
        <w:rPr>
          <w:noProof/>
        </w:rPr>
      </w:sdtEndPr>
      <w:sdtContent>
        <w:r w:rsidR="003A2461" w:rsidRPr="0067274E">
          <w:rPr>
            <w:rFonts w:ascii="Times New Roman" w:hAnsi="Times New Roman" w:cs="Times New Roman"/>
            <w:sz w:val="24"/>
            <w:szCs w:val="24"/>
          </w:rPr>
          <w:fldChar w:fldCharType="begin"/>
        </w:r>
        <w:r w:rsidRPr="0067274E">
          <w:rPr>
            <w:rFonts w:ascii="Times New Roman" w:hAnsi="Times New Roman" w:cs="Times New Roman"/>
            <w:sz w:val="24"/>
            <w:szCs w:val="24"/>
          </w:rPr>
          <w:instrText xml:space="preserve"> PAGE   \* MERGEFORMAT </w:instrText>
        </w:r>
        <w:r w:rsidR="003A2461" w:rsidRPr="0067274E">
          <w:rPr>
            <w:rFonts w:ascii="Times New Roman" w:hAnsi="Times New Roman" w:cs="Times New Roman"/>
            <w:sz w:val="24"/>
            <w:szCs w:val="24"/>
          </w:rPr>
          <w:fldChar w:fldCharType="separate"/>
        </w:r>
        <w:r w:rsidR="00E96C07">
          <w:rPr>
            <w:rFonts w:ascii="Times New Roman" w:hAnsi="Times New Roman" w:cs="Times New Roman"/>
            <w:noProof/>
            <w:sz w:val="24"/>
            <w:szCs w:val="24"/>
          </w:rPr>
          <w:t>9</w:t>
        </w:r>
        <w:r w:rsidR="003A2461" w:rsidRPr="0067274E">
          <w:rPr>
            <w:rFonts w:ascii="Times New Roman" w:hAnsi="Times New Roman" w:cs="Times New Roman"/>
            <w:noProof/>
            <w:sz w:val="24"/>
            <w:szCs w:val="24"/>
          </w:rPr>
          <w:fldChar w:fldCharType="end"/>
        </w:r>
      </w:sdtContent>
    </w:sdt>
  </w:p>
  <w:p w:rsidR="0022717D" w:rsidRPr="0067274E" w:rsidRDefault="0022717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17D" w:rsidRPr="0022717D" w:rsidRDefault="0022717D" w:rsidP="0022717D">
    <w:pPr>
      <w:shd w:val="clear" w:color="auto" w:fill="FFFFFF"/>
      <w:spacing w:after="150" w:line="240" w:lineRule="auto"/>
      <w:rPr>
        <w:rFonts w:ascii="Times New Roman" w:hAnsi="Times New Roman" w:cs="Times New Roman"/>
        <w:sz w:val="24"/>
        <w:szCs w:val="24"/>
      </w:rPr>
    </w:pPr>
    <w:r w:rsidRPr="0022717D">
      <w:rPr>
        <w:rFonts w:ascii="Times New Roman" w:hAnsi="Times New Roman" w:cs="Times New Roman"/>
        <w:sz w:val="24"/>
        <w:szCs w:val="24"/>
      </w:rPr>
      <w:t xml:space="preserve">Running head: </w:t>
    </w:r>
    <w:r w:rsidRPr="0022717D">
      <w:rPr>
        <w:rFonts w:ascii="Times New Roman" w:hAnsi="Times New Roman" w:cs="Times New Roman"/>
        <w:color w:val="222222"/>
        <w:sz w:val="24"/>
        <w:szCs w:val="24"/>
        <w:shd w:val="clear" w:color="auto" w:fill="FFFFFF"/>
      </w:rPr>
      <w:t>GRADUATE COURSE DISCUSSION QUESTIONS.</w:t>
    </w:r>
    <w:r w:rsidRPr="0022717D">
      <w:rPr>
        <w:rFonts w:ascii="Times New Roman" w:hAnsi="Times New Roman" w:cs="Times New Roman"/>
        <w:color w:val="222222"/>
        <w:sz w:val="24"/>
        <w:szCs w:val="24"/>
        <w:shd w:val="clear" w:color="auto" w:fill="FFFFFF"/>
      </w:rPr>
      <w:tab/>
    </w:r>
    <w:r w:rsidRPr="0022717D">
      <w:rPr>
        <w:rFonts w:ascii="Times New Roman" w:hAnsi="Times New Roman" w:cs="Times New Roman"/>
        <w:color w:val="222222"/>
        <w:sz w:val="24"/>
        <w:szCs w:val="24"/>
        <w:shd w:val="clear" w:color="auto" w:fill="FFFFFF"/>
      </w:rPr>
      <w:tab/>
    </w:r>
    <w:r w:rsidRPr="0022717D">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440489969"/>
        <w:docPartObj>
          <w:docPartGallery w:val="Page Numbers (Top of Page)"/>
          <w:docPartUnique/>
        </w:docPartObj>
      </w:sdtPr>
      <w:sdtEndPr>
        <w:rPr>
          <w:noProof/>
        </w:rPr>
      </w:sdtEndPr>
      <w:sdtContent>
        <w:r w:rsidR="003A2461" w:rsidRPr="0022717D">
          <w:rPr>
            <w:rFonts w:ascii="Times New Roman" w:hAnsi="Times New Roman" w:cs="Times New Roman"/>
            <w:sz w:val="24"/>
            <w:szCs w:val="24"/>
          </w:rPr>
          <w:fldChar w:fldCharType="begin"/>
        </w:r>
        <w:r w:rsidRPr="0022717D">
          <w:rPr>
            <w:rFonts w:ascii="Times New Roman" w:hAnsi="Times New Roman" w:cs="Times New Roman"/>
            <w:sz w:val="24"/>
            <w:szCs w:val="24"/>
          </w:rPr>
          <w:instrText xml:space="preserve"> PAGE   \* MERGEFORMAT </w:instrText>
        </w:r>
        <w:r w:rsidR="003A2461" w:rsidRPr="0022717D">
          <w:rPr>
            <w:rFonts w:ascii="Times New Roman" w:hAnsi="Times New Roman" w:cs="Times New Roman"/>
            <w:sz w:val="24"/>
            <w:szCs w:val="24"/>
          </w:rPr>
          <w:fldChar w:fldCharType="separate"/>
        </w:r>
        <w:r w:rsidR="00E96C07">
          <w:rPr>
            <w:rFonts w:ascii="Times New Roman" w:hAnsi="Times New Roman" w:cs="Times New Roman"/>
            <w:noProof/>
            <w:sz w:val="24"/>
            <w:szCs w:val="24"/>
          </w:rPr>
          <w:t>1</w:t>
        </w:r>
        <w:r w:rsidR="003A2461" w:rsidRPr="0022717D">
          <w:rPr>
            <w:rFonts w:ascii="Times New Roman" w:hAnsi="Times New Roman" w:cs="Times New Roman"/>
            <w:noProof/>
            <w:sz w:val="24"/>
            <w:szCs w:val="24"/>
          </w:rPr>
          <w:fldChar w:fldCharType="end"/>
        </w:r>
      </w:sdtContent>
    </w:sdt>
  </w:p>
  <w:p w:rsidR="0022717D" w:rsidRPr="0022717D" w:rsidRDefault="0022717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0533F"/>
    <w:rsid w:val="00055458"/>
    <w:rsid w:val="000722C4"/>
    <w:rsid w:val="000853DF"/>
    <w:rsid w:val="000B37E2"/>
    <w:rsid w:val="000B69F0"/>
    <w:rsid w:val="000D4848"/>
    <w:rsid w:val="0011629F"/>
    <w:rsid w:val="00117B82"/>
    <w:rsid w:val="00125A3C"/>
    <w:rsid w:val="001273D1"/>
    <w:rsid w:val="0013206E"/>
    <w:rsid w:val="0013276D"/>
    <w:rsid w:val="0015777B"/>
    <w:rsid w:val="00187EEF"/>
    <w:rsid w:val="001A5ECD"/>
    <w:rsid w:val="001B387B"/>
    <w:rsid w:val="001C4304"/>
    <w:rsid w:val="001F04D7"/>
    <w:rsid w:val="001F45E3"/>
    <w:rsid w:val="0022717D"/>
    <w:rsid w:val="00235225"/>
    <w:rsid w:val="00270C7E"/>
    <w:rsid w:val="00283A07"/>
    <w:rsid w:val="00293433"/>
    <w:rsid w:val="002A76AB"/>
    <w:rsid w:val="002C1149"/>
    <w:rsid w:val="002D348E"/>
    <w:rsid w:val="002F43D7"/>
    <w:rsid w:val="003003C6"/>
    <w:rsid w:val="00311AAD"/>
    <w:rsid w:val="00311F20"/>
    <w:rsid w:val="00333C68"/>
    <w:rsid w:val="003470C1"/>
    <w:rsid w:val="003604F5"/>
    <w:rsid w:val="0036483A"/>
    <w:rsid w:val="00365A65"/>
    <w:rsid w:val="0037603F"/>
    <w:rsid w:val="003A2461"/>
    <w:rsid w:val="003C3C65"/>
    <w:rsid w:val="0040533F"/>
    <w:rsid w:val="0044791D"/>
    <w:rsid w:val="00455EDC"/>
    <w:rsid w:val="0049288F"/>
    <w:rsid w:val="004C30E2"/>
    <w:rsid w:val="004E22F9"/>
    <w:rsid w:val="004E48D4"/>
    <w:rsid w:val="004E7CCA"/>
    <w:rsid w:val="00522C61"/>
    <w:rsid w:val="0057771C"/>
    <w:rsid w:val="0059610E"/>
    <w:rsid w:val="006156FA"/>
    <w:rsid w:val="006420C7"/>
    <w:rsid w:val="0067274E"/>
    <w:rsid w:val="00692942"/>
    <w:rsid w:val="00692A28"/>
    <w:rsid w:val="006A0A60"/>
    <w:rsid w:val="006F5F53"/>
    <w:rsid w:val="00712788"/>
    <w:rsid w:val="00725D8E"/>
    <w:rsid w:val="0074057F"/>
    <w:rsid w:val="00742954"/>
    <w:rsid w:val="00785B31"/>
    <w:rsid w:val="007A4829"/>
    <w:rsid w:val="007D391C"/>
    <w:rsid w:val="007F77F1"/>
    <w:rsid w:val="00813EA0"/>
    <w:rsid w:val="0081752D"/>
    <w:rsid w:val="00830607"/>
    <w:rsid w:val="0083149A"/>
    <w:rsid w:val="008975BD"/>
    <w:rsid w:val="008A007F"/>
    <w:rsid w:val="008A4860"/>
    <w:rsid w:val="008A4BE8"/>
    <w:rsid w:val="008C28B3"/>
    <w:rsid w:val="008D2B61"/>
    <w:rsid w:val="008E6115"/>
    <w:rsid w:val="008F4BD0"/>
    <w:rsid w:val="00927137"/>
    <w:rsid w:val="009A2AC6"/>
    <w:rsid w:val="009C3582"/>
    <w:rsid w:val="009C3FCB"/>
    <w:rsid w:val="009C5766"/>
    <w:rsid w:val="009C5FA6"/>
    <w:rsid w:val="009C6EA6"/>
    <w:rsid w:val="009D0627"/>
    <w:rsid w:val="009D3647"/>
    <w:rsid w:val="00A0068F"/>
    <w:rsid w:val="00A0366E"/>
    <w:rsid w:val="00A079D0"/>
    <w:rsid w:val="00A143B4"/>
    <w:rsid w:val="00A267F0"/>
    <w:rsid w:val="00A469BA"/>
    <w:rsid w:val="00A76FB6"/>
    <w:rsid w:val="00A83F1C"/>
    <w:rsid w:val="00A87029"/>
    <w:rsid w:val="00AA5729"/>
    <w:rsid w:val="00B00474"/>
    <w:rsid w:val="00B129FD"/>
    <w:rsid w:val="00B24BFA"/>
    <w:rsid w:val="00B47A6A"/>
    <w:rsid w:val="00B712CB"/>
    <w:rsid w:val="00B74CBE"/>
    <w:rsid w:val="00BD70EE"/>
    <w:rsid w:val="00BE2A95"/>
    <w:rsid w:val="00C06CE3"/>
    <w:rsid w:val="00C12366"/>
    <w:rsid w:val="00C12EC1"/>
    <w:rsid w:val="00C7424A"/>
    <w:rsid w:val="00C8074F"/>
    <w:rsid w:val="00C94F5D"/>
    <w:rsid w:val="00CD0EF4"/>
    <w:rsid w:val="00CF18FD"/>
    <w:rsid w:val="00D04DB0"/>
    <w:rsid w:val="00D36CE1"/>
    <w:rsid w:val="00DB4B58"/>
    <w:rsid w:val="00DD22DE"/>
    <w:rsid w:val="00E22637"/>
    <w:rsid w:val="00E700BE"/>
    <w:rsid w:val="00E705D4"/>
    <w:rsid w:val="00E96C07"/>
    <w:rsid w:val="00EC6CC3"/>
    <w:rsid w:val="00F019DF"/>
    <w:rsid w:val="00F32F4C"/>
    <w:rsid w:val="00F375FD"/>
    <w:rsid w:val="00FA6DC0"/>
    <w:rsid w:val="00FB10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3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11AAD"/>
    <w:rPr>
      <w:b/>
      <w:bCs/>
    </w:rPr>
  </w:style>
  <w:style w:type="paragraph" w:styleId="Header">
    <w:name w:val="header"/>
    <w:basedOn w:val="Normal"/>
    <w:link w:val="HeaderChar"/>
    <w:uiPriority w:val="99"/>
    <w:unhideWhenUsed/>
    <w:rsid w:val="003760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603F"/>
  </w:style>
  <w:style w:type="paragraph" w:styleId="Footer">
    <w:name w:val="footer"/>
    <w:basedOn w:val="Normal"/>
    <w:link w:val="FooterChar"/>
    <w:uiPriority w:val="99"/>
    <w:unhideWhenUsed/>
    <w:rsid w:val="003760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603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2039</Words>
  <Characters>11626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2019-02-07T19:47:00Z</dcterms:created>
  <dcterms:modified xsi:type="dcterms:W3CDTF">2019-02-07T19:47:00Z</dcterms:modified>
</cp:coreProperties>
</file>